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5A74F" w14:textId="77777777" w:rsidR="002B4F0D" w:rsidRPr="00782468" w:rsidRDefault="002B4F0D" w:rsidP="00047CA4">
      <w:pPr>
        <w:widowControl w:val="0"/>
        <w:jc w:val="both"/>
        <w:rPr>
          <w:rFonts w:ascii="Arial" w:hAnsi="Arial" w:cs="Arial"/>
          <w:i/>
          <w:iCs/>
          <w:sz w:val="24"/>
          <w:szCs w:val="24"/>
        </w:rPr>
      </w:pPr>
      <w:r w:rsidRPr="00782468">
        <w:rPr>
          <w:rFonts w:ascii="Arial" w:hAnsi="Arial" w:cs="Arial"/>
          <w:bCs/>
          <w:i/>
          <w:iCs/>
          <w:sz w:val="24"/>
          <w:szCs w:val="24"/>
          <w:highlight w:val="lightGray"/>
        </w:rPr>
        <w:t>Šedá</w:t>
      </w:r>
      <w:r w:rsidRPr="00782468">
        <w:rPr>
          <w:rFonts w:ascii="Arial" w:hAnsi="Arial" w:cs="Arial"/>
          <w:i/>
          <w:iCs/>
          <w:sz w:val="24"/>
          <w:szCs w:val="24"/>
          <w:highlight w:val="lightGray"/>
        </w:rPr>
        <w:t xml:space="preserve"> pole vyplní dodavatel, který také odstraní šedě označený doprovodný text psaný kurzívou. Uchazeč obdrží smlouvu v digitální verzi.</w:t>
      </w:r>
    </w:p>
    <w:p w14:paraId="6A6043DC" w14:textId="77777777" w:rsidR="002B4F0D" w:rsidRPr="00782468" w:rsidRDefault="002B4F0D" w:rsidP="00047CA4">
      <w:pPr>
        <w:widowControl w:val="0"/>
        <w:jc w:val="both"/>
        <w:rPr>
          <w:rFonts w:ascii="Arial" w:hAnsi="Arial" w:cs="Arial"/>
          <w:b/>
          <w:sz w:val="24"/>
          <w:szCs w:val="24"/>
        </w:rPr>
      </w:pPr>
    </w:p>
    <w:p w14:paraId="0A1837AD" w14:textId="77777777" w:rsidR="002B4F0D" w:rsidRPr="00782468" w:rsidRDefault="002B4F0D" w:rsidP="00047CA4">
      <w:pPr>
        <w:widowControl w:val="0"/>
        <w:jc w:val="both"/>
        <w:rPr>
          <w:rFonts w:ascii="Arial" w:hAnsi="Arial" w:cs="Arial"/>
          <w:b/>
          <w:sz w:val="24"/>
          <w:szCs w:val="24"/>
        </w:rPr>
      </w:pPr>
      <w:r w:rsidRPr="00782468">
        <w:rPr>
          <w:rFonts w:ascii="Arial" w:hAnsi="Arial" w:cs="Arial"/>
          <w:b/>
          <w:sz w:val="24"/>
          <w:szCs w:val="24"/>
        </w:rPr>
        <w:t>STEZA Zlín, spol. s r. o.</w:t>
      </w:r>
    </w:p>
    <w:p w14:paraId="5E1C98C6" w14:textId="77777777" w:rsidR="002B4F0D" w:rsidRPr="00782468" w:rsidRDefault="002B4F0D" w:rsidP="00047CA4">
      <w:pPr>
        <w:widowControl w:val="0"/>
        <w:jc w:val="both"/>
        <w:rPr>
          <w:rFonts w:ascii="Arial" w:hAnsi="Arial" w:cs="Arial"/>
          <w:sz w:val="24"/>
          <w:szCs w:val="24"/>
        </w:rPr>
      </w:pPr>
      <w:r w:rsidRPr="00782468">
        <w:rPr>
          <w:rFonts w:ascii="Arial" w:hAnsi="Arial" w:cs="Arial"/>
          <w:sz w:val="24"/>
          <w:szCs w:val="24"/>
        </w:rPr>
        <w:t>se sídlem Hradská 888, Zlín, PSČ 760 01</w:t>
      </w:r>
    </w:p>
    <w:p w14:paraId="0A1DD53A" w14:textId="77777777" w:rsidR="002B4F0D" w:rsidRDefault="002B4F0D" w:rsidP="0016593C">
      <w:pPr>
        <w:widowControl w:val="0"/>
        <w:rPr>
          <w:rFonts w:ascii="Arial" w:hAnsi="Arial" w:cs="Arial"/>
          <w:sz w:val="24"/>
          <w:szCs w:val="24"/>
        </w:rPr>
      </w:pPr>
      <w:r w:rsidRPr="00782468">
        <w:rPr>
          <w:rFonts w:ascii="Arial" w:hAnsi="Arial" w:cs="Arial"/>
          <w:sz w:val="24"/>
          <w:szCs w:val="24"/>
        </w:rPr>
        <w:t>z</w:t>
      </w:r>
      <w:r>
        <w:rPr>
          <w:rFonts w:ascii="Arial" w:hAnsi="Arial" w:cs="Arial"/>
          <w:sz w:val="24"/>
          <w:szCs w:val="24"/>
        </w:rPr>
        <w:t>astoupená jednateli</w:t>
      </w:r>
      <w:r w:rsidRPr="00782468">
        <w:rPr>
          <w:rFonts w:ascii="Arial" w:hAnsi="Arial" w:cs="Arial"/>
          <w:sz w:val="24"/>
          <w:szCs w:val="24"/>
        </w:rPr>
        <w:t>:</w:t>
      </w:r>
      <w:r>
        <w:rPr>
          <w:rFonts w:ascii="Arial" w:hAnsi="Arial" w:cs="Arial"/>
          <w:sz w:val="24"/>
          <w:szCs w:val="24"/>
        </w:rPr>
        <w:tab/>
      </w:r>
      <w:r w:rsidRPr="00782468">
        <w:rPr>
          <w:rFonts w:ascii="Arial" w:hAnsi="Arial" w:cs="Arial"/>
          <w:sz w:val="24"/>
          <w:szCs w:val="24"/>
        </w:rPr>
        <w:t xml:space="preserve"> </w:t>
      </w:r>
      <w:r>
        <w:rPr>
          <w:rFonts w:ascii="Arial" w:hAnsi="Arial" w:cs="Arial"/>
          <w:sz w:val="24"/>
          <w:szCs w:val="24"/>
        </w:rPr>
        <w:tab/>
        <w:t xml:space="preserve">František Pilka, jednatel </w:t>
      </w:r>
    </w:p>
    <w:p w14:paraId="3589B7C3" w14:textId="77777777" w:rsidR="002B4F0D" w:rsidRPr="00782468" w:rsidRDefault="008D792E" w:rsidP="0078232C">
      <w:pPr>
        <w:widowControl w:val="0"/>
        <w:ind w:left="2836" w:firstLine="709"/>
        <w:rPr>
          <w:rFonts w:ascii="Arial" w:hAnsi="Arial" w:cs="Arial"/>
          <w:sz w:val="24"/>
          <w:szCs w:val="24"/>
        </w:rPr>
      </w:pPr>
      <w:r>
        <w:rPr>
          <w:rFonts w:ascii="Arial" w:hAnsi="Arial" w:cs="Arial"/>
          <w:sz w:val="24"/>
          <w:szCs w:val="24"/>
        </w:rPr>
        <w:t>Jana Bazelová</w:t>
      </w:r>
      <w:r w:rsidR="002B4F0D" w:rsidRPr="00782468">
        <w:rPr>
          <w:rFonts w:ascii="Arial" w:hAnsi="Arial" w:cs="Arial"/>
          <w:sz w:val="24"/>
          <w:szCs w:val="24"/>
        </w:rPr>
        <w:t>, jednatel</w:t>
      </w:r>
    </w:p>
    <w:p w14:paraId="7F5B7553" w14:textId="3A5E8254" w:rsidR="002B4F0D" w:rsidRPr="00782468" w:rsidRDefault="002B4F0D" w:rsidP="0016593C">
      <w:pPr>
        <w:widowControl w:val="0"/>
        <w:ind w:left="2836" w:firstLine="709"/>
        <w:rPr>
          <w:rFonts w:ascii="Arial" w:hAnsi="Arial" w:cs="Arial"/>
          <w:sz w:val="24"/>
          <w:szCs w:val="24"/>
        </w:rPr>
      </w:pPr>
      <w:r>
        <w:rPr>
          <w:rFonts w:ascii="Arial" w:hAnsi="Arial" w:cs="Arial"/>
          <w:sz w:val="24"/>
          <w:szCs w:val="24"/>
        </w:rPr>
        <w:t>Mi</w:t>
      </w:r>
      <w:r w:rsidR="008D792E">
        <w:rPr>
          <w:rFonts w:ascii="Arial" w:hAnsi="Arial" w:cs="Arial"/>
          <w:sz w:val="24"/>
          <w:szCs w:val="24"/>
        </w:rPr>
        <w:t>lan Klajn</w:t>
      </w:r>
      <w:r w:rsidRPr="00782468">
        <w:rPr>
          <w:rFonts w:ascii="Arial" w:hAnsi="Arial" w:cs="Arial"/>
          <w:sz w:val="24"/>
          <w:szCs w:val="24"/>
        </w:rPr>
        <w:t>,</w:t>
      </w:r>
      <w:r w:rsidR="00062DA8">
        <w:rPr>
          <w:rFonts w:ascii="Arial" w:hAnsi="Arial" w:cs="Arial"/>
          <w:sz w:val="24"/>
          <w:szCs w:val="24"/>
        </w:rPr>
        <w:t xml:space="preserve"> Mgr.,</w:t>
      </w:r>
      <w:r w:rsidRPr="00782468">
        <w:rPr>
          <w:rFonts w:ascii="Arial" w:hAnsi="Arial" w:cs="Arial"/>
          <w:sz w:val="24"/>
          <w:szCs w:val="24"/>
        </w:rPr>
        <w:t xml:space="preserve"> jednatel</w:t>
      </w:r>
    </w:p>
    <w:p w14:paraId="72B0E7E9" w14:textId="77777777" w:rsidR="002B4F0D" w:rsidRPr="00782468" w:rsidRDefault="002B4F0D" w:rsidP="00047CA4">
      <w:pPr>
        <w:widowControl w:val="0"/>
        <w:rPr>
          <w:rFonts w:ascii="Arial" w:hAnsi="Arial" w:cs="Arial"/>
          <w:i/>
          <w:iCs/>
          <w:sz w:val="24"/>
          <w:szCs w:val="24"/>
        </w:rPr>
      </w:pPr>
    </w:p>
    <w:p w14:paraId="07BDD21B" w14:textId="77777777" w:rsidR="002B4F0D" w:rsidRPr="008D792E" w:rsidRDefault="002B4F0D" w:rsidP="0016593C">
      <w:pPr>
        <w:widowControl w:val="0"/>
        <w:jc w:val="both"/>
        <w:rPr>
          <w:rFonts w:ascii="Arial" w:hAnsi="Arial" w:cs="Arial"/>
          <w:sz w:val="22"/>
          <w:szCs w:val="22"/>
        </w:rPr>
      </w:pPr>
      <w:r w:rsidRPr="008D792E">
        <w:rPr>
          <w:rFonts w:ascii="Arial" w:hAnsi="Arial" w:cs="Arial"/>
          <w:sz w:val="22"/>
          <w:szCs w:val="22"/>
        </w:rPr>
        <w:t>zástupce ve věcech technických: Ing. Lubomír Matoušek, ředitel spol</w:t>
      </w:r>
      <w:r w:rsidR="008D792E">
        <w:rPr>
          <w:rFonts w:ascii="Arial" w:hAnsi="Arial" w:cs="Arial"/>
          <w:sz w:val="22"/>
          <w:szCs w:val="22"/>
        </w:rPr>
        <w:t>.</w:t>
      </w:r>
      <w:r w:rsidRPr="008D792E">
        <w:rPr>
          <w:rFonts w:ascii="Arial" w:hAnsi="Arial" w:cs="Arial"/>
          <w:sz w:val="22"/>
          <w:szCs w:val="22"/>
        </w:rPr>
        <w:t xml:space="preserve"> STEZA Zlín, spol. s r. o.</w:t>
      </w:r>
    </w:p>
    <w:p w14:paraId="1831FE0C" w14:textId="77777777" w:rsidR="002B4F0D" w:rsidRPr="008D792E" w:rsidRDefault="002B4F0D" w:rsidP="0016593C">
      <w:pPr>
        <w:widowControl w:val="0"/>
        <w:jc w:val="both"/>
        <w:rPr>
          <w:rFonts w:ascii="Arial" w:hAnsi="Arial" w:cs="Arial"/>
          <w:sz w:val="22"/>
          <w:szCs w:val="22"/>
        </w:rPr>
      </w:pPr>
      <w:r w:rsidRPr="008D792E">
        <w:rPr>
          <w:rFonts w:ascii="Arial" w:hAnsi="Arial" w:cs="Arial"/>
          <w:sz w:val="22"/>
          <w:szCs w:val="22"/>
        </w:rPr>
        <w:t>IČO:</w:t>
      </w:r>
      <w:r w:rsidRPr="008D792E">
        <w:rPr>
          <w:rFonts w:ascii="Arial" w:hAnsi="Arial" w:cs="Arial"/>
          <w:sz w:val="22"/>
          <w:szCs w:val="22"/>
        </w:rPr>
        <w:tab/>
        <w:t>26270986</w:t>
      </w:r>
    </w:p>
    <w:p w14:paraId="50EBDA97" w14:textId="77777777" w:rsidR="002B4F0D" w:rsidRPr="008D792E" w:rsidRDefault="002B4F0D" w:rsidP="0016593C">
      <w:pPr>
        <w:widowControl w:val="0"/>
        <w:jc w:val="both"/>
        <w:rPr>
          <w:rFonts w:ascii="Arial" w:hAnsi="Arial" w:cs="Arial"/>
          <w:sz w:val="22"/>
          <w:szCs w:val="22"/>
        </w:rPr>
      </w:pPr>
      <w:r w:rsidRPr="008D792E">
        <w:rPr>
          <w:rFonts w:ascii="Arial" w:hAnsi="Arial" w:cs="Arial"/>
          <w:sz w:val="22"/>
          <w:szCs w:val="22"/>
        </w:rPr>
        <w:t>DIČ:</w:t>
      </w:r>
      <w:r w:rsidRPr="008D792E">
        <w:rPr>
          <w:rFonts w:ascii="Arial" w:hAnsi="Arial" w:cs="Arial"/>
          <w:sz w:val="22"/>
          <w:szCs w:val="22"/>
        </w:rPr>
        <w:tab/>
        <w:t xml:space="preserve">CZ26270986 </w:t>
      </w:r>
    </w:p>
    <w:p w14:paraId="032DB098" w14:textId="77777777" w:rsidR="002B4F0D" w:rsidRPr="008D792E" w:rsidRDefault="002B4F0D" w:rsidP="0016593C">
      <w:pPr>
        <w:jc w:val="both"/>
        <w:rPr>
          <w:rFonts w:ascii="Arial" w:hAnsi="Arial" w:cs="Arial"/>
          <w:sz w:val="22"/>
          <w:szCs w:val="22"/>
        </w:rPr>
      </w:pPr>
      <w:r w:rsidRPr="008D792E">
        <w:rPr>
          <w:rFonts w:ascii="Arial" w:hAnsi="Arial" w:cs="Arial"/>
          <w:bCs/>
          <w:sz w:val="22"/>
          <w:szCs w:val="22"/>
        </w:rPr>
        <w:t xml:space="preserve">Zapsána v obchodním rejstříku u </w:t>
      </w:r>
      <w:r w:rsidRPr="008D792E">
        <w:rPr>
          <w:rFonts w:ascii="Arial" w:hAnsi="Arial" w:cs="Arial"/>
          <w:sz w:val="22"/>
          <w:szCs w:val="22"/>
        </w:rPr>
        <w:t>Krajského obchodního soudu v Brně, oddíl C, vložka 41176</w:t>
      </w:r>
      <w:r w:rsidRPr="008D792E">
        <w:rPr>
          <w:rFonts w:ascii="Arial" w:hAnsi="Arial" w:cs="Arial"/>
          <w:sz w:val="22"/>
          <w:szCs w:val="22"/>
        </w:rPr>
        <w:tab/>
      </w:r>
    </w:p>
    <w:p w14:paraId="0ADC739D" w14:textId="77777777" w:rsidR="002B4F0D" w:rsidRPr="008D792E" w:rsidRDefault="002B4F0D" w:rsidP="0016593C">
      <w:pPr>
        <w:widowControl w:val="0"/>
        <w:jc w:val="both"/>
        <w:rPr>
          <w:rFonts w:ascii="Arial" w:hAnsi="Arial" w:cs="Arial"/>
          <w:sz w:val="22"/>
          <w:szCs w:val="22"/>
        </w:rPr>
      </w:pPr>
      <w:r w:rsidRPr="008D792E">
        <w:rPr>
          <w:rFonts w:ascii="Arial" w:hAnsi="Arial" w:cs="Arial"/>
          <w:sz w:val="22"/>
          <w:szCs w:val="22"/>
        </w:rPr>
        <w:t xml:space="preserve">Bankovní spojení: ČS Zlín, č. ú. 5725852/0800 </w:t>
      </w:r>
    </w:p>
    <w:p w14:paraId="464C10F3" w14:textId="77777777" w:rsidR="002B4F0D" w:rsidRPr="008D792E" w:rsidRDefault="002B4F0D" w:rsidP="0016593C">
      <w:pPr>
        <w:widowControl w:val="0"/>
        <w:jc w:val="both"/>
        <w:rPr>
          <w:rFonts w:ascii="Arial" w:hAnsi="Arial" w:cs="Arial"/>
          <w:sz w:val="22"/>
          <w:szCs w:val="22"/>
        </w:rPr>
      </w:pPr>
      <w:r w:rsidRPr="008D792E">
        <w:rPr>
          <w:rFonts w:ascii="Arial" w:hAnsi="Arial" w:cs="Arial"/>
          <w:sz w:val="22"/>
          <w:szCs w:val="22"/>
        </w:rPr>
        <w:t>Tel.: 577 599 914, e-mail: matousek@laznezlin.cz</w:t>
      </w:r>
    </w:p>
    <w:p w14:paraId="6F330C9D" w14:textId="77777777" w:rsidR="002B4F0D" w:rsidRPr="00782468" w:rsidRDefault="002B4F0D" w:rsidP="0016593C">
      <w:pPr>
        <w:widowControl w:val="0"/>
        <w:jc w:val="both"/>
        <w:rPr>
          <w:rFonts w:ascii="Arial" w:hAnsi="Arial" w:cs="Arial"/>
          <w:sz w:val="24"/>
          <w:szCs w:val="24"/>
        </w:rPr>
      </w:pPr>
    </w:p>
    <w:p w14:paraId="1477C57E" w14:textId="77777777" w:rsidR="002B4F0D" w:rsidRPr="00782468" w:rsidRDefault="002B4F0D" w:rsidP="00047CA4">
      <w:pPr>
        <w:widowControl w:val="0"/>
        <w:rPr>
          <w:rFonts w:ascii="Arial" w:hAnsi="Arial" w:cs="Arial"/>
          <w:sz w:val="24"/>
          <w:szCs w:val="24"/>
        </w:rPr>
      </w:pPr>
      <w:r w:rsidRPr="00782468">
        <w:rPr>
          <w:rFonts w:ascii="Arial" w:hAnsi="Arial" w:cs="Arial"/>
          <w:sz w:val="24"/>
          <w:szCs w:val="24"/>
        </w:rPr>
        <w:t xml:space="preserve">dále jen </w:t>
      </w:r>
      <w:r w:rsidRPr="00782468">
        <w:rPr>
          <w:rFonts w:ascii="Arial" w:hAnsi="Arial" w:cs="Arial"/>
          <w:b/>
          <w:bCs/>
          <w:sz w:val="24"/>
          <w:szCs w:val="24"/>
        </w:rPr>
        <w:t xml:space="preserve">objednatel </w:t>
      </w:r>
    </w:p>
    <w:p w14:paraId="51E04053" w14:textId="77777777" w:rsidR="002B4F0D" w:rsidRPr="00782468" w:rsidRDefault="002B4F0D" w:rsidP="00047CA4">
      <w:pPr>
        <w:widowControl w:val="0"/>
        <w:jc w:val="both"/>
        <w:rPr>
          <w:rFonts w:ascii="Arial" w:hAnsi="Arial" w:cs="Arial"/>
          <w:sz w:val="24"/>
          <w:szCs w:val="24"/>
        </w:rPr>
      </w:pPr>
      <w:r w:rsidRPr="00782468">
        <w:rPr>
          <w:rFonts w:ascii="Arial" w:hAnsi="Arial" w:cs="Arial"/>
          <w:sz w:val="24"/>
          <w:szCs w:val="24"/>
        </w:rPr>
        <w:t> </w:t>
      </w:r>
    </w:p>
    <w:p w14:paraId="231089EB" w14:textId="77777777" w:rsidR="002B4F0D" w:rsidRPr="00782468" w:rsidRDefault="002B4F0D" w:rsidP="00047CA4">
      <w:pPr>
        <w:rPr>
          <w:rFonts w:ascii="Arial" w:hAnsi="Arial" w:cs="Arial"/>
          <w:b/>
          <w:bCs/>
          <w:sz w:val="24"/>
          <w:szCs w:val="24"/>
        </w:rPr>
      </w:pPr>
      <w:r w:rsidRPr="00782468">
        <w:rPr>
          <w:rFonts w:ascii="Arial" w:hAnsi="Arial" w:cs="Arial"/>
          <w:b/>
          <w:bCs/>
          <w:sz w:val="24"/>
          <w:szCs w:val="24"/>
        </w:rPr>
        <w:t xml:space="preserve">a </w:t>
      </w:r>
    </w:p>
    <w:p w14:paraId="4C87C713" w14:textId="77777777" w:rsidR="002B4F0D" w:rsidRPr="00782468" w:rsidRDefault="002B4F0D" w:rsidP="00047CA4">
      <w:pPr>
        <w:rPr>
          <w:rFonts w:ascii="Arial" w:hAnsi="Arial" w:cs="Arial"/>
          <w:b/>
          <w:sz w:val="24"/>
          <w:szCs w:val="24"/>
        </w:rPr>
      </w:pPr>
    </w:p>
    <w:p w14:paraId="0FED016B" w14:textId="77777777" w:rsidR="002B4F0D" w:rsidRPr="00782468" w:rsidRDefault="002B4F0D" w:rsidP="00047CA4">
      <w:pPr>
        <w:rPr>
          <w:rFonts w:ascii="Arial" w:hAnsi="Arial" w:cs="Arial"/>
          <w:bCs/>
          <w:i/>
          <w:iCs/>
          <w:sz w:val="24"/>
          <w:szCs w:val="24"/>
        </w:rPr>
      </w:pPr>
      <w:r w:rsidRPr="00782468">
        <w:rPr>
          <w:rFonts w:ascii="Arial" w:hAnsi="Arial" w:cs="Arial"/>
          <w:bCs/>
          <w:i/>
          <w:iCs/>
          <w:sz w:val="24"/>
          <w:szCs w:val="24"/>
          <w:highlight w:val="lightGray"/>
        </w:rPr>
        <w:t>firma - obchodní název, nebo jméno a příjmení (u fyzické osoby)</w:t>
      </w:r>
      <w:r w:rsidRPr="00782468">
        <w:rPr>
          <w:rFonts w:ascii="Arial" w:hAnsi="Arial" w:cs="Arial"/>
          <w:bCs/>
          <w:i/>
          <w:iCs/>
          <w:sz w:val="24"/>
          <w:szCs w:val="24"/>
        </w:rPr>
        <w:t xml:space="preserve"> </w:t>
      </w:r>
    </w:p>
    <w:p w14:paraId="125C0D5D" w14:textId="77777777" w:rsidR="002B4F0D" w:rsidRPr="00782468" w:rsidRDefault="002B4F0D" w:rsidP="00047CA4">
      <w:pPr>
        <w:rPr>
          <w:rFonts w:ascii="Arial" w:hAnsi="Arial" w:cs="Arial"/>
          <w:sz w:val="24"/>
          <w:szCs w:val="24"/>
        </w:rPr>
      </w:pPr>
      <w:r w:rsidRPr="00782468">
        <w:rPr>
          <w:rFonts w:ascii="Arial" w:hAnsi="Arial" w:cs="Arial"/>
          <w:sz w:val="24"/>
          <w:szCs w:val="24"/>
        </w:rPr>
        <w:t xml:space="preserve">se sídlem </w:t>
      </w:r>
      <w:r w:rsidRPr="00782468">
        <w:rPr>
          <w:rFonts w:ascii="Arial" w:hAnsi="Arial" w:cs="Arial"/>
          <w:i/>
          <w:iCs/>
          <w:sz w:val="24"/>
          <w:szCs w:val="24"/>
          <w:highlight w:val="lightGray"/>
        </w:rPr>
        <w:t>(dle obchodního rejstříku, nebo živnostenského listu)</w:t>
      </w:r>
      <w:r w:rsidRPr="00782468">
        <w:rPr>
          <w:rFonts w:ascii="Arial" w:hAnsi="Arial" w:cs="Arial"/>
          <w:i/>
          <w:iCs/>
          <w:sz w:val="24"/>
          <w:szCs w:val="24"/>
        </w:rPr>
        <w:br/>
      </w:r>
      <w:r w:rsidRPr="00782468">
        <w:rPr>
          <w:rFonts w:ascii="Arial" w:hAnsi="Arial" w:cs="Arial"/>
          <w:sz w:val="24"/>
          <w:szCs w:val="24"/>
        </w:rPr>
        <w:t xml:space="preserve">jejímž jménem jedná </w:t>
      </w:r>
      <w:r w:rsidRPr="00782468">
        <w:rPr>
          <w:rFonts w:ascii="Arial" w:hAnsi="Arial" w:cs="Arial"/>
          <w:i/>
          <w:iCs/>
          <w:sz w:val="24"/>
          <w:szCs w:val="24"/>
          <w:highlight w:val="lightGray"/>
        </w:rPr>
        <w:t>jméno,</w:t>
      </w:r>
      <w:r>
        <w:rPr>
          <w:rFonts w:ascii="Arial" w:hAnsi="Arial" w:cs="Arial"/>
          <w:i/>
          <w:iCs/>
          <w:sz w:val="24"/>
          <w:szCs w:val="24"/>
          <w:highlight w:val="lightGray"/>
        </w:rPr>
        <w:t xml:space="preserve"> </w:t>
      </w:r>
      <w:r w:rsidRPr="00782468">
        <w:rPr>
          <w:rFonts w:ascii="Arial" w:hAnsi="Arial" w:cs="Arial"/>
          <w:i/>
          <w:iCs/>
          <w:sz w:val="24"/>
          <w:szCs w:val="24"/>
          <w:highlight w:val="lightGray"/>
        </w:rPr>
        <w:t>příjmení a funkce</w:t>
      </w:r>
    </w:p>
    <w:p w14:paraId="707951B2" w14:textId="77777777" w:rsidR="002B4F0D" w:rsidRPr="00782468" w:rsidRDefault="002B4F0D" w:rsidP="00047CA4">
      <w:pPr>
        <w:widowControl w:val="0"/>
        <w:jc w:val="both"/>
        <w:rPr>
          <w:rFonts w:ascii="Arial" w:hAnsi="Arial" w:cs="Arial"/>
          <w:sz w:val="24"/>
          <w:szCs w:val="24"/>
        </w:rPr>
      </w:pPr>
      <w:r w:rsidRPr="00782468">
        <w:rPr>
          <w:rFonts w:ascii="Arial" w:hAnsi="Arial" w:cs="Arial"/>
          <w:sz w:val="24"/>
          <w:szCs w:val="24"/>
        </w:rPr>
        <w:t xml:space="preserve">zástupce ve věcech smluvních: </w:t>
      </w:r>
      <w:r w:rsidRPr="00782468">
        <w:rPr>
          <w:rFonts w:ascii="Arial" w:hAnsi="Arial" w:cs="Arial"/>
          <w:i/>
          <w:iCs/>
          <w:sz w:val="24"/>
          <w:szCs w:val="24"/>
          <w:highlight w:val="lightGray"/>
        </w:rPr>
        <w:t>jméno,</w:t>
      </w:r>
      <w:r>
        <w:rPr>
          <w:rFonts w:ascii="Arial" w:hAnsi="Arial" w:cs="Arial"/>
          <w:i/>
          <w:iCs/>
          <w:sz w:val="24"/>
          <w:szCs w:val="24"/>
          <w:highlight w:val="lightGray"/>
        </w:rPr>
        <w:t xml:space="preserve"> </w:t>
      </w:r>
      <w:r w:rsidRPr="00782468">
        <w:rPr>
          <w:rFonts w:ascii="Arial" w:hAnsi="Arial" w:cs="Arial"/>
          <w:i/>
          <w:iCs/>
          <w:sz w:val="24"/>
          <w:szCs w:val="24"/>
          <w:highlight w:val="lightGray"/>
        </w:rPr>
        <w:t>příjmení a funkce</w:t>
      </w:r>
    </w:p>
    <w:p w14:paraId="793FFA3E" w14:textId="77777777" w:rsidR="002B4F0D" w:rsidRPr="00782468" w:rsidRDefault="002B4F0D" w:rsidP="00047CA4">
      <w:pPr>
        <w:rPr>
          <w:rFonts w:ascii="Arial" w:hAnsi="Arial" w:cs="Arial"/>
          <w:i/>
          <w:iCs/>
          <w:sz w:val="24"/>
          <w:szCs w:val="24"/>
        </w:rPr>
      </w:pPr>
      <w:r w:rsidRPr="00782468">
        <w:rPr>
          <w:rFonts w:ascii="Arial" w:hAnsi="Arial" w:cs="Arial"/>
          <w:sz w:val="24"/>
          <w:szCs w:val="24"/>
        </w:rPr>
        <w:t xml:space="preserve">zástupce ve věcech technických: </w:t>
      </w:r>
      <w:r w:rsidRPr="00782468">
        <w:rPr>
          <w:rFonts w:ascii="Arial" w:hAnsi="Arial" w:cs="Arial"/>
          <w:i/>
          <w:iCs/>
          <w:sz w:val="24"/>
          <w:szCs w:val="24"/>
          <w:highlight w:val="lightGray"/>
        </w:rPr>
        <w:t>jméno, příjmení a funkce</w:t>
      </w:r>
    </w:p>
    <w:p w14:paraId="267021F9" w14:textId="77777777" w:rsidR="002B4F0D" w:rsidRPr="00782468" w:rsidRDefault="002B4F0D" w:rsidP="00047CA4">
      <w:pPr>
        <w:rPr>
          <w:rFonts w:ascii="Arial" w:hAnsi="Arial" w:cs="Arial"/>
          <w:bCs/>
          <w:sz w:val="24"/>
          <w:szCs w:val="24"/>
        </w:rPr>
      </w:pPr>
      <w:r w:rsidRPr="00782468">
        <w:rPr>
          <w:rFonts w:ascii="Arial" w:hAnsi="Arial" w:cs="Arial"/>
          <w:sz w:val="24"/>
          <w:szCs w:val="24"/>
        </w:rPr>
        <w:t>IČ</w:t>
      </w:r>
      <w:r w:rsidR="007C7BE4">
        <w:rPr>
          <w:rFonts w:ascii="Arial" w:hAnsi="Arial" w:cs="Arial"/>
          <w:sz w:val="24"/>
          <w:szCs w:val="24"/>
        </w:rPr>
        <w:t>O</w:t>
      </w:r>
      <w:r w:rsidRPr="00782468">
        <w:rPr>
          <w:rFonts w:ascii="Arial" w:hAnsi="Arial" w:cs="Arial"/>
          <w:sz w:val="24"/>
          <w:szCs w:val="24"/>
        </w:rPr>
        <w:t>:</w:t>
      </w:r>
      <w:r w:rsidRPr="00782468">
        <w:rPr>
          <w:rFonts w:ascii="Arial" w:hAnsi="Arial" w:cs="Arial"/>
          <w:sz w:val="24"/>
          <w:szCs w:val="24"/>
        </w:rPr>
        <w:tab/>
      </w:r>
      <w:r w:rsidRPr="00782468">
        <w:rPr>
          <w:rFonts w:ascii="Arial" w:hAnsi="Arial" w:cs="Arial"/>
          <w:i/>
          <w:iCs/>
          <w:sz w:val="24"/>
          <w:szCs w:val="24"/>
          <w:highlight w:val="lightGray"/>
        </w:rPr>
        <w:t>xx</w:t>
      </w:r>
      <w:r w:rsidRPr="00782468">
        <w:rPr>
          <w:rFonts w:ascii="Arial" w:hAnsi="Arial" w:cs="Arial"/>
          <w:sz w:val="24"/>
          <w:szCs w:val="24"/>
        </w:rPr>
        <w:br/>
        <w:t>DIČ:</w:t>
      </w:r>
      <w:r w:rsidRPr="00782468">
        <w:rPr>
          <w:rFonts w:ascii="Arial" w:hAnsi="Arial" w:cs="Arial"/>
          <w:sz w:val="24"/>
          <w:szCs w:val="24"/>
        </w:rPr>
        <w:tab/>
      </w:r>
      <w:r w:rsidRPr="00782468">
        <w:rPr>
          <w:rFonts w:ascii="Arial" w:hAnsi="Arial" w:cs="Arial"/>
          <w:i/>
          <w:iCs/>
          <w:sz w:val="24"/>
          <w:szCs w:val="24"/>
          <w:highlight w:val="lightGray"/>
        </w:rPr>
        <w:t>CZxxx</w:t>
      </w:r>
      <w:r w:rsidRPr="00782468">
        <w:rPr>
          <w:rFonts w:ascii="Arial" w:hAnsi="Arial" w:cs="Arial"/>
          <w:i/>
          <w:iCs/>
          <w:sz w:val="24"/>
          <w:szCs w:val="24"/>
        </w:rPr>
        <w:br/>
      </w:r>
      <w:r w:rsidRPr="00782468">
        <w:rPr>
          <w:rFonts w:ascii="Arial" w:hAnsi="Arial" w:cs="Arial"/>
          <w:bCs/>
          <w:sz w:val="24"/>
          <w:szCs w:val="24"/>
        </w:rPr>
        <w:t xml:space="preserve">Zapsán v obchodním rejstříku u </w:t>
      </w:r>
      <w:r w:rsidRPr="00782468">
        <w:rPr>
          <w:rFonts w:ascii="Arial" w:hAnsi="Arial" w:cs="Arial"/>
          <w:bCs/>
          <w:i/>
          <w:iCs/>
          <w:sz w:val="24"/>
          <w:szCs w:val="24"/>
          <w:highlight w:val="lightGray"/>
        </w:rPr>
        <w:t>XXX soudu v XXX, oddíl xxx, vložka xxx</w:t>
      </w:r>
    </w:p>
    <w:p w14:paraId="36D41444" w14:textId="77777777" w:rsidR="002B4F0D" w:rsidRPr="00782468" w:rsidRDefault="002B4F0D" w:rsidP="00047CA4">
      <w:pPr>
        <w:rPr>
          <w:rFonts w:ascii="Arial" w:hAnsi="Arial" w:cs="Arial"/>
          <w:sz w:val="24"/>
          <w:szCs w:val="24"/>
        </w:rPr>
      </w:pPr>
      <w:r w:rsidRPr="00782468">
        <w:rPr>
          <w:rFonts w:ascii="Arial" w:hAnsi="Arial" w:cs="Arial"/>
          <w:sz w:val="24"/>
          <w:szCs w:val="24"/>
        </w:rPr>
        <w:t xml:space="preserve">Bankovní spojení: </w:t>
      </w:r>
      <w:r w:rsidRPr="00782468">
        <w:rPr>
          <w:rFonts w:ascii="Arial" w:hAnsi="Arial" w:cs="Arial"/>
          <w:i/>
          <w:iCs/>
          <w:sz w:val="24"/>
          <w:szCs w:val="24"/>
          <w:highlight w:val="lightGray"/>
        </w:rPr>
        <w:t xml:space="preserve">banka, č. ú.: xxx, </w:t>
      </w:r>
    </w:p>
    <w:p w14:paraId="011A4122" w14:textId="77777777" w:rsidR="002B4F0D" w:rsidRPr="00782468" w:rsidRDefault="008D792E" w:rsidP="00047CA4">
      <w:pPr>
        <w:rPr>
          <w:rFonts w:ascii="Arial" w:hAnsi="Arial" w:cs="Arial"/>
          <w:i/>
          <w:iCs/>
          <w:sz w:val="24"/>
          <w:szCs w:val="24"/>
        </w:rPr>
      </w:pPr>
      <w:r>
        <w:rPr>
          <w:rFonts w:ascii="Arial" w:hAnsi="Arial" w:cs="Arial"/>
          <w:i/>
          <w:iCs/>
          <w:sz w:val="24"/>
          <w:szCs w:val="24"/>
          <w:highlight w:val="lightGray"/>
        </w:rPr>
        <w:t>T</w:t>
      </w:r>
      <w:r w:rsidR="002B4F0D" w:rsidRPr="00782468">
        <w:rPr>
          <w:rFonts w:ascii="Arial" w:hAnsi="Arial" w:cs="Arial"/>
          <w:i/>
          <w:iCs/>
          <w:sz w:val="24"/>
          <w:szCs w:val="24"/>
          <w:highlight w:val="lightGray"/>
        </w:rPr>
        <w:t>el.: xxx, e-mail xxxxx</w:t>
      </w:r>
    </w:p>
    <w:p w14:paraId="67417351" w14:textId="77777777" w:rsidR="002B4F0D" w:rsidRPr="00782468" w:rsidRDefault="002B4F0D" w:rsidP="00047CA4">
      <w:pPr>
        <w:rPr>
          <w:rFonts w:ascii="Arial" w:hAnsi="Arial" w:cs="Arial"/>
          <w:sz w:val="24"/>
          <w:szCs w:val="24"/>
        </w:rPr>
      </w:pPr>
    </w:p>
    <w:p w14:paraId="54F1CC95" w14:textId="77777777" w:rsidR="002B4F0D" w:rsidRPr="00782468" w:rsidRDefault="002B4F0D" w:rsidP="00047CA4">
      <w:pPr>
        <w:rPr>
          <w:rFonts w:ascii="Arial" w:hAnsi="Arial" w:cs="Arial"/>
          <w:sz w:val="24"/>
          <w:szCs w:val="24"/>
        </w:rPr>
      </w:pPr>
      <w:r w:rsidRPr="00782468">
        <w:rPr>
          <w:rFonts w:ascii="Arial" w:hAnsi="Arial" w:cs="Arial"/>
          <w:sz w:val="24"/>
          <w:szCs w:val="24"/>
        </w:rPr>
        <w:t xml:space="preserve">dále jen </w:t>
      </w:r>
      <w:r w:rsidRPr="00782468">
        <w:rPr>
          <w:rFonts w:ascii="Arial" w:hAnsi="Arial" w:cs="Arial"/>
          <w:b/>
          <w:bCs/>
          <w:sz w:val="24"/>
          <w:szCs w:val="24"/>
        </w:rPr>
        <w:t>zhotovitel</w:t>
      </w:r>
    </w:p>
    <w:p w14:paraId="5B42537C" w14:textId="77777777" w:rsidR="002B4F0D" w:rsidRPr="00713CE4" w:rsidRDefault="002B4F0D">
      <w:pPr>
        <w:widowControl w:val="0"/>
        <w:spacing w:line="240" w:lineRule="exact"/>
        <w:jc w:val="center"/>
        <w:rPr>
          <w:rFonts w:ascii="Arial" w:hAnsi="Arial" w:cs="Arial"/>
          <w:sz w:val="21"/>
        </w:rPr>
      </w:pPr>
      <w:r w:rsidRPr="00713CE4">
        <w:rPr>
          <w:rFonts w:ascii="Arial" w:hAnsi="Arial" w:cs="Arial"/>
          <w:sz w:val="21"/>
        </w:rPr>
        <w:t>u z a v í r a j í</w:t>
      </w:r>
      <w:r>
        <w:rPr>
          <w:rFonts w:ascii="Arial" w:hAnsi="Arial" w:cs="Arial"/>
          <w:sz w:val="21"/>
        </w:rPr>
        <w:t xml:space="preserve"> </w:t>
      </w:r>
      <w:r w:rsidRPr="00713CE4">
        <w:rPr>
          <w:rFonts w:ascii="Arial" w:hAnsi="Arial" w:cs="Arial"/>
          <w:sz w:val="21"/>
        </w:rPr>
        <w:t xml:space="preserve">  t u t o </w:t>
      </w:r>
    </w:p>
    <w:p w14:paraId="1A899058" w14:textId="77777777" w:rsidR="002B4F0D" w:rsidRPr="00713CE4" w:rsidRDefault="002B4F0D">
      <w:pPr>
        <w:widowControl w:val="0"/>
        <w:spacing w:line="240" w:lineRule="exact"/>
        <w:jc w:val="center"/>
        <w:rPr>
          <w:rFonts w:ascii="Arial" w:hAnsi="Arial" w:cs="Arial"/>
          <w:b/>
          <w:sz w:val="21"/>
        </w:rPr>
      </w:pPr>
      <w:r w:rsidRPr="00713CE4">
        <w:rPr>
          <w:rFonts w:ascii="Arial" w:hAnsi="Arial" w:cs="Arial"/>
          <w:b/>
          <w:sz w:val="21"/>
        </w:rPr>
        <w:t> </w:t>
      </w:r>
    </w:p>
    <w:p w14:paraId="2A7340B5" w14:textId="77777777" w:rsidR="002B4F0D" w:rsidRPr="00713CE4" w:rsidRDefault="002B4F0D">
      <w:pPr>
        <w:pStyle w:val="Nadpis4"/>
        <w:spacing w:line="240" w:lineRule="auto"/>
        <w:rPr>
          <w:rFonts w:ascii="Arial" w:hAnsi="Arial" w:cs="Arial"/>
          <w:sz w:val="40"/>
        </w:rPr>
      </w:pPr>
      <w:r w:rsidRPr="00713CE4">
        <w:rPr>
          <w:rFonts w:ascii="Arial" w:hAnsi="Arial" w:cs="Arial"/>
          <w:sz w:val="40"/>
        </w:rPr>
        <w:t xml:space="preserve">S M L O U V U </w:t>
      </w:r>
      <w:r>
        <w:rPr>
          <w:rFonts w:ascii="Arial" w:hAnsi="Arial" w:cs="Arial"/>
          <w:sz w:val="40"/>
        </w:rPr>
        <w:t xml:space="preserve"> </w:t>
      </w:r>
      <w:r w:rsidRPr="00713CE4">
        <w:rPr>
          <w:rFonts w:ascii="Arial" w:hAnsi="Arial" w:cs="Arial"/>
          <w:sz w:val="40"/>
        </w:rPr>
        <w:t xml:space="preserve">  O </w:t>
      </w:r>
      <w:r>
        <w:rPr>
          <w:rFonts w:ascii="Arial" w:hAnsi="Arial" w:cs="Arial"/>
          <w:sz w:val="40"/>
        </w:rPr>
        <w:t xml:space="preserve"> </w:t>
      </w:r>
      <w:r w:rsidRPr="00713CE4">
        <w:rPr>
          <w:rFonts w:ascii="Arial" w:hAnsi="Arial" w:cs="Arial"/>
          <w:sz w:val="40"/>
        </w:rPr>
        <w:t xml:space="preserve"> </w:t>
      </w:r>
      <w:r>
        <w:rPr>
          <w:rFonts w:ascii="Arial" w:hAnsi="Arial" w:cs="Arial"/>
          <w:sz w:val="40"/>
        </w:rPr>
        <w:t xml:space="preserve"> </w:t>
      </w:r>
      <w:r w:rsidRPr="00713CE4">
        <w:rPr>
          <w:rFonts w:ascii="Arial" w:hAnsi="Arial" w:cs="Arial"/>
          <w:sz w:val="40"/>
        </w:rPr>
        <w:t>D Í L O</w:t>
      </w:r>
    </w:p>
    <w:p w14:paraId="22863733" w14:textId="77777777" w:rsidR="002B4F0D" w:rsidRPr="00713CE4" w:rsidRDefault="002B4F0D">
      <w:pPr>
        <w:widowControl w:val="0"/>
        <w:spacing w:line="240" w:lineRule="exact"/>
        <w:jc w:val="center"/>
        <w:rPr>
          <w:rFonts w:ascii="Arial" w:hAnsi="Arial" w:cs="Arial"/>
          <w:sz w:val="21"/>
        </w:rPr>
      </w:pPr>
      <w:r w:rsidRPr="00713CE4">
        <w:rPr>
          <w:rFonts w:ascii="Arial" w:hAnsi="Arial" w:cs="Arial"/>
          <w:sz w:val="21"/>
        </w:rPr>
        <w:t> </w:t>
      </w:r>
    </w:p>
    <w:p w14:paraId="12005208" w14:textId="77777777" w:rsidR="002B4F0D" w:rsidRPr="00782468" w:rsidRDefault="002B4F0D">
      <w:pPr>
        <w:widowControl w:val="0"/>
        <w:spacing w:line="240" w:lineRule="exact"/>
        <w:ind w:left="284"/>
        <w:jc w:val="center"/>
        <w:rPr>
          <w:rFonts w:ascii="Arial" w:hAnsi="Arial" w:cs="Arial"/>
          <w:sz w:val="24"/>
          <w:szCs w:val="24"/>
        </w:rPr>
      </w:pPr>
      <w:r w:rsidRPr="00782468">
        <w:rPr>
          <w:rFonts w:ascii="Arial" w:hAnsi="Arial" w:cs="Arial"/>
          <w:sz w:val="24"/>
          <w:szCs w:val="24"/>
        </w:rPr>
        <w:t xml:space="preserve">dle ustanovení </w:t>
      </w:r>
      <w:r w:rsidRPr="00782468">
        <w:rPr>
          <w:rFonts w:ascii="Arial" w:hAnsi="Arial" w:cs="Arial"/>
          <w:bCs/>
          <w:sz w:val="24"/>
          <w:szCs w:val="24"/>
        </w:rPr>
        <w:t xml:space="preserve">§ </w:t>
      </w:r>
      <w:smartTag w:uri="urn:schemas-microsoft-com:office:smarttags" w:element="metricconverter">
        <w:smartTagPr>
          <w:attr w:name="ProductID" w:val="2586 a"/>
        </w:smartTagPr>
        <w:r>
          <w:rPr>
            <w:rFonts w:ascii="Arial" w:hAnsi="Arial" w:cs="Arial"/>
            <w:bCs/>
            <w:sz w:val="24"/>
            <w:szCs w:val="24"/>
          </w:rPr>
          <w:t>2586 a</w:t>
        </w:r>
      </w:smartTag>
      <w:r>
        <w:rPr>
          <w:rFonts w:ascii="Arial" w:hAnsi="Arial" w:cs="Arial"/>
          <w:bCs/>
          <w:sz w:val="24"/>
          <w:szCs w:val="24"/>
        </w:rPr>
        <w:t xml:space="preserve"> následujících občanského zákoníku,</w:t>
      </w:r>
      <w:r w:rsidRPr="00782468">
        <w:rPr>
          <w:rFonts w:ascii="Arial" w:hAnsi="Arial" w:cs="Arial"/>
          <w:bCs/>
          <w:sz w:val="24"/>
          <w:szCs w:val="24"/>
        </w:rPr>
        <w:t xml:space="preserve"> ve </w:t>
      </w:r>
      <w:r w:rsidRPr="00782468">
        <w:rPr>
          <w:rFonts w:ascii="Arial" w:hAnsi="Arial" w:cs="Arial"/>
          <w:sz w:val="24"/>
          <w:szCs w:val="24"/>
        </w:rPr>
        <w:t>znění pozdějších předpisů</w:t>
      </w:r>
    </w:p>
    <w:p w14:paraId="3157C0B8" w14:textId="77777777" w:rsidR="002B4F0D" w:rsidRPr="00782468" w:rsidRDefault="002B4F0D" w:rsidP="00B72C29">
      <w:pPr>
        <w:widowControl w:val="0"/>
        <w:rPr>
          <w:rFonts w:ascii="Arial" w:hAnsi="Arial" w:cs="Arial"/>
          <w:sz w:val="24"/>
          <w:szCs w:val="24"/>
        </w:rPr>
      </w:pPr>
    </w:p>
    <w:p w14:paraId="0E891515" w14:textId="77777777" w:rsidR="002B4F0D" w:rsidRPr="00782468" w:rsidRDefault="002B4F0D">
      <w:pPr>
        <w:widowControl w:val="0"/>
        <w:jc w:val="center"/>
        <w:rPr>
          <w:rFonts w:ascii="Arial" w:hAnsi="Arial" w:cs="Arial"/>
          <w:sz w:val="24"/>
          <w:szCs w:val="24"/>
        </w:rPr>
      </w:pPr>
      <w:r w:rsidRPr="00782468">
        <w:rPr>
          <w:rFonts w:ascii="Arial" w:hAnsi="Arial" w:cs="Arial"/>
          <w:sz w:val="24"/>
          <w:szCs w:val="24"/>
        </w:rPr>
        <w:t>Článek I.</w:t>
      </w:r>
    </w:p>
    <w:p w14:paraId="3BFA8FFC" w14:textId="77777777" w:rsidR="002B4F0D" w:rsidRPr="00782468" w:rsidRDefault="002B4F0D">
      <w:pPr>
        <w:pStyle w:val="Nadpis1"/>
        <w:spacing w:line="240" w:lineRule="auto"/>
        <w:rPr>
          <w:rFonts w:ascii="Arial" w:hAnsi="Arial" w:cs="Arial"/>
          <w:b/>
          <w:szCs w:val="24"/>
          <w:highlight w:val="yellow"/>
          <w:u w:val="none"/>
        </w:rPr>
      </w:pPr>
      <w:r w:rsidRPr="00782468">
        <w:rPr>
          <w:rFonts w:ascii="Arial" w:hAnsi="Arial" w:cs="Arial"/>
          <w:b/>
          <w:szCs w:val="24"/>
          <w:u w:val="none"/>
        </w:rPr>
        <w:t>Předmět smlouvy</w:t>
      </w:r>
    </w:p>
    <w:p w14:paraId="167289B8" w14:textId="77777777" w:rsidR="002B4F0D" w:rsidRPr="00782468" w:rsidRDefault="002B4F0D" w:rsidP="00865A65">
      <w:pPr>
        <w:ind w:left="567" w:hanging="567"/>
        <w:jc w:val="both"/>
        <w:rPr>
          <w:rFonts w:ascii="Arial" w:hAnsi="Arial" w:cs="Arial"/>
          <w:sz w:val="24"/>
          <w:szCs w:val="24"/>
        </w:rPr>
      </w:pPr>
      <w:r w:rsidRPr="00310BC9">
        <w:rPr>
          <w:rFonts w:ascii="Arial" w:hAnsi="Arial" w:cs="Arial"/>
          <w:b/>
          <w:sz w:val="24"/>
          <w:szCs w:val="24"/>
        </w:rPr>
        <w:t>1.</w:t>
      </w:r>
      <w:r w:rsidRPr="00782468">
        <w:rPr>
          <w:rFonts w:ascii="Arial" w:hAnsi="Arial" w:cs="Arial"/>
          <w:sz w:val="24"/>
          <w:szCs w:val="24"/>
        </w:rPr>
        <w:tab/>
        <w:t xml:space="preserve">Předmětem této smlouvy je závazek zhotovitele k provedení díla (bod 2.) a závazek objednatele k zaplacení </w:t>
      </w:r>
      <w:r w:rsidRPr="00782468">
        <w:rPr>
          <w:rFonts w:ascii="Arial" w:hAnsi="Arial" w:cs="Arial"/>
          <w:color w:val="000000"/>
          <w:sz w:val="24"/>
          <w:szCs w:val="24"/>
        </w:rPr>
        <w:t>ceny za dílo</w:t>
      </w:r>
      <w:r w:rsidRPr="00782468">
        <w:rPr>
          <w:rFonts w:ascii="Arial" w:hAnsi="Arial" w:cs="Arial"/>
          <w:sz w:val="24"/>
          <w:szCs w:val="24"/>
        </w:rPr>
        <w:t xml:space="preserve"> (článek IV.).</w:t>
      </w:r>
    </w:p>
    <w:p w14:paraId="431A2326" w14:textId="77777777" w:rsidR="002B4F0D" w:rsidRPr="00782468" w:rsidRDefault="002B4F0D" w:rsidP="00865A65">
      <w:pPr>
        <w:ind w:left="567" w:hanging="567"/>
        <w:jc w:val="both"/>
        <w:rPr>
          <w:rFonts w:ascii="Arial" w:hAnsi="Arial" w:cs="Arial"/>
          <w:sz w:val="24"/>
          <w:szCs w:val="24"/>
        </w:rPr>
      </w:pPr>
      <w:r w:rsidRPr="00310BC9">
        <w:rPr>
          <w:rFonts w:ascii="Arial" w:hAnsi="Arial" w:cs="Arial"/>
          <w:b/>
          <w:sz w:val="24"/>
          <w:szCs w:val="24"/>
        </w:rPr>
        <w:t>2.</w:t>
      </w:r>
      <w:r w:rsidRPr="00782468">
        <w:rPr>
          <w:rFonts w:ascii="Arial" w:hAnsi="Arial" w:cs="Arial"/>
          <w:sz w:val="24"/>
          <w:szCs w:val="24"/>
        </w:rPr>
        <w:t xml:space="preserve"> </w:t>
      </w:r>
      <w:r w:rsidRPr="00782468">
        <w:rPr>
          <w:rFonts w:ascii="Arial" w:hAnsi="Arial" w:cs="Arial"/>
          <w:sz w:val="24"/>
          <w:szCs w:val="24"/>
        </w:rPr>
        <w:tab/>
        <w:t xml:space="preserve">Dílem dle této smlouvy je </w:t>
      </w:r>
      <w:r w:rsidRPr="00782468">
        <w:rPr>
          <w:rFonts w:ascii="Arial" w:hAnsi="Arial" w:cs="Arial"/>
          <w:color w:val="000000"/>
          <w:sz w:val="24"/>
          <w:szCs w:val="24"/>
        </w:rPr>
        <w:t xml:space="preserve">realizace </w:t>
      </w:r>
      <w:r>
        <w:rPr>
          <w:rFonts w:ascii="Arial" w:hAnsi="Arial" w:cs="Arial"/>
          <w:color w:val="000000"/>
          <w:sz w:val="24"/>
          <w:szCs w:val="24"/>
        </w:rPr>
        <w:t>stavebních a montážních</w:t>
      </w:r>
      <w:r w:rsidRPr="00782468">
        <w:rPr>
          <w:rFonts w:ascii="Arial" w:hAnsi="Arial" w:cs="Arial"/>
          <w:color w:val="000000"/>
          <w:sz w:val="24"/>
          <w:szCs w:val="24"/>
        </w:rPr>
        <w:t xml:space="preserve"> prací</w:t>
      </w:r>
      <w:r w:rsidRPr="00782468">
        <w:rPr>
          <w:rFonts w:ascii="Arial" w:hAnsi="Arial" w:cs="Arial"/>
          <w:sz w:val="24"/>
          <w:szCs w:val="24"/>
        </w:rPr>
        <w:t>:</w:t>
      </w:r>
    </w:p>
    <w:p w14:paraId="5CC33155" w14:textId="77777777" w:rsidR="002B4F0D" w:rsidRPr="00782468" w:rsidRDefault="002B4F0D" w:rsidP="00B16B7E">
      <w:pPr>
        <w:jc w:val="center"/>
        <w:rPr>
          <w:rFonts w:ascii="Arial" w:hAnsi="Arial" w:cs="Arial"/>
          <w:b/>
          <w:sz w:val="24"/>
          <w:szCs w:val="24"/>
        </w:rPr>
      </w:pPr>
    </w:p>
    <w:p w14:paraId="4748837D" w14:textId="4C11D04E" w:rsidR="00913EEC" w:rsidRPr="00913EEC" w:rsidRDefault="009E4A8D" w:rsidP="00913EEC">
      <w:pPr>
        <w:overflowPunct w:val="0"/>
        <w:autoSpaceDE w:val="0"/>
        <w:autoSpaceDN w:val="0"/>
        <w:adjustRightInd w:val="0"/>
        <w:jc w:val="center"/>
        <w:textAlignment w:val="baseline"/>
        <w:rPr>
          <w:rFonts w:ascii="Arial" w:hAnsi="Arial" w:cs="Arial"/>
          <w:b/>
          <w:sz w:val="24"/>
          <w:szCs w:val="24"/>
        </w:rPr>
      </w:pPr>
      <w:bookmarkStart w:id="0" w:name="_Hlk856497"/>
      <w:bookmarkStart w:id="1" w:name="_Hlk27724717"/>
      <w:r w:rsidRPr="009E4A8D">
        <w:rPr>
          <w:rFonts w:ascii="Arial" w:hAnsi="Arial" w:cs="Arial"/>
          <w:b/>
          <w:sz w:val="24"/>
          <w:szCs w:val="24"/>
        </w:rPr>
        <w:t>„</w:t>
      </w:r>
      <w:r w:rsidR="00F93C2E">
        <w:rPr>
          <w:rFonts w:ascii="Arial" w:hAnsi="Arial" w:cs="Arial"/>
          <w:b/>
          <w:sz w:val="24"/>
          <w:szCs w:val="24"/>
        </w:rPr>
        <w:t xml:space="preserve">Oprava </w:t>
      </w:r>
      <w:r w:rsidR="00F668D8">
        <w:rPr>
          <w:rFonts w:ascii="Arial" w:hAnsi="Arial" w:cs="Arial"/>
          <w:b/>
          <w:sz w:val="24"/>
          <w:szCs w:val="24"/>
        </w:rPr>
        <w:t>sprch a šaten dětského</w:t>
      </w:r>
      <w:r w:rsidR="00F93C2E">
        <w:rPr>
          <w:rFonts w:ascii="Arial" w:hAnsi="Arial" w:cs="Arial"/>
          <w:b/>
          <w:sz w:val="24"/>
          <w:szCs w:val="24"/>
        </w:rPr>
        <w:t xml:space="preserve"> bazénu</w:t>
      </w:r>
      <w:r w:rsidRPr="009E4A8D">
        <w:rPr>
          <w:rFonts w:ascii="Arial" w:hAnsi="Arial" w:cs="Arial"/>
          <w:b/>
          <w:sz w:val="24"/>
          <w:szCs w:val="24"/>
        </w:rPr>
        <w:t xml:space="preserve">“ </w:t>
      </w:r>
      <w:bookmarkEnd w:id="0"/>
      <w:r w:rsidR="00913EEC" w:rsidRPr="00913EEC">
        <w:rPr>
          <w:rFonts w:ascii="Arial" w:hAnsi="Arial" w:cs="Arial"/>
          <w:b/>
          <w:sz w:val="24"/>
          <w:szCs w:val="24"/>
        </w:rPr>
        <w:t xml:space="preserve">   </w:t>
      </w:r>
    </w:p>
    <w:bookmarkEnd w:id="1"/>
    <w:p w14:paraId="43E924AE" w14:textId="77777777" w:rsidR="00913EEC" w:rsidRDefault="00913EEC" w:rsidP="00865A65">
      <w:pPr>
        <w:ind w:firstLine="567"/>
        <w:jc w:val="both"/>
        <w:rPr>
          <w:rFonts w:ascii="Arial" w:hAnsi="Arial" w:cs="Arial"/>
          <w:sz w:val="24"/>
          <w:szCs w:val="24"/>
        </w:rPr>
      </w:pPr>
    </w:p>
    <w:p w14:paraId="623111FB" w14:textId="724EAACA" w:rsidR="002B4F0D" w:rsidRDefault="002B4F0D" w:rsidP="00865A65">
      <w:pPr>
        <w:ind w:firstLine="567"/>
        <w:jc w:val="both"/>
        <w:rPr>
          <w:rFonts w:ascii="Arial" w:hAnsi="Arial" w:cs="Arial"/>
          <w:color w:val="000000"/>
          <w:sz w:val="24"/>
          <w:szCs w:val="24"/>
        </w:rPr>
      </w:pPr>
      <w:r w:rsidRPr="00782468">
        <w:rPr>
          <w:rFonts w:ascii="Arial" w:hAnsi="Arial" w:cs="Arial"/>
          <w:sz w:val="24"/>
          <w:szCs w:val="24"/>
        </w:rPr>
        <w:t>v rozsahu dle podmínek</w:t>
      </w:r>
      <w:r>
        <w:rPr>
          <w:rFonts w:ascii="Arial" w:hAnsi="Arial" w:cs="Arial"/>
          <w:sz w:val="24"/>
          <w:szCs w:val="24"/>
        </w:rPr>
        <w:t xml:space="preserve"> výběrového řízení</w:t>
      </w:r>
      <w:r w:rsidRPr="00782468">
        <w:rPr>
          <w:rFonts w:ascii="Arial" w:hAnsi="Arial" w:cs="Arial"/>
          <w:color w:val="0000FF"/>
          <w:sz w:val="24"/>
          <w:szCs w:val="24"/>
        </w:rPr>
        <w:t xml:space="preserve"> </w:t>
      </w:r>
      <w:r w:rsidRPr="00782468">
        <w:rPr>
          <w:rFonts w:ascii="Arial" w:hAnsi="Arial" w:cs="Arial"/>
          <w:color w:val="000000"/>
          <w:sz w:val="24"/>
          <w:szCs w:val="24"/>
        </w:rPr>
        <w:t>(viz čl. II</w:t>
      </w:r>
      <w:r w:rsidR="00146851">
        <w:rPr>
          <w:rFonts w:ascii="Arial" w:hAnsi="Arial" w:cs="Arial"/>
          <w:color w:val="000000"/>
          <w:sz w:val="24"/>
          <w:szCs w:val="24"/>
        </w:rPr>
        <w:t>.</w:t>
      </w:r>
      <w:r w:rsidRPr="00782468">
        <w:rPr>
          <w:rFonts w:ascii="Arial" w:hAnsi="Arial" w:cs="Arial"/>
          <w:color w:val="000000"/>
          <w:sz w:val="24"/>
          <w:szCs w:val="24"/>
        </w:rPr>
        <w:t>):</w:t>
      </w:r>
    </w:p>
    <w:p w14:paraId="0F8BC42C" w14:textId="77777777" w:rsidR="002B4F0D" w:rsidRPr="00782468" w:rsidRDefault="002B4F0D" w:rsidP="00865A65">
      <w:pPr>
        <w:ind w:firstLine="567"/>
        <w:jc w:val="both"/>
        <w:rPr>
          <w:rFonts w:ascii="Arial" w:hAnsi="Arial" w:cs="Arial"/>
          <w:color w:val="000000"/>
          <w:sz w:val="24"/>
          <w:szCs w:val="24"/>
        </w:rPr>
      </w:pPr>
    </w:p>
    <w:p w14:paraId="7FF1745E" w14:textId="0BAA20B2" w:rsidR="00D93688" w:rsidRDefault="002B4F0D" w:rsidP="00D93688">
      <w:pPr>
        <w:spacing w:after="240"/>
        <w:jc w:val="both"/>
        <w:rPr>
          <w:rFonts w:ascii="Arial" w:hAnsi="Arial" w:cs="Arial"/>
          <w:sz w:val="24"/>
          <w:szCs w:val="24"/>
        </w:rPr>
      </w:pPr>
      <w:r w:rsidRPr="00782468">
        <w:rPr>
          <w:rFonts w:ascii="Arial" w:hAnsi="Arial" w:cs="Arial"/>
          <w:b/>
          <w:color w:val="000000"/>
          <w:sz w:val="24"/>
          <w:szCs w:val="24"/>
        </w:rPr>
        <w:lastRenderedPageBreak/>
        <w:t>2.1.</w:t>
      </w:r>
      <w:r w:rsidRPr="00782468">
        <w:rPr>
          <w:rFonts w:ascii="Arial" w:hAnsi="Arial" w:cs="Arial"/>
          <w:sz w:val="24"/>
          <w:szCs w:val="24"/>
        </w:rPr>
        <w:t xml:space="preserve"> </w:t>
      </w:r>
      <w:r w:rsidRPr="00782468">
        <w:rPr>
          <w:rFonts w:ascii="Arial" w:hAnsi="Arial" w:cs="Arial"/>
          <w:sz w:val="24"/>
          <w:szCs w:val="24"/>
        </w:rPr>
        <w:tab/>
      </w:r>
      <w:r w:rsidRPr="0078232C">
        <w:rPr>
          <w:rFonts w:ascii="Arial" w:hAnsi="Arial" w:cs="Arial"/>
          <w:sz w:val="24"/>
          <w:szCs w:val="24"/>
        </w:rPr>
        <w:t xml:space="preserve">Předmětem této </w:t>
      </w:r>
      <w:r>
        <w:rPr>
          <w:rFonts w:ascii="Arial" w:hAnsi="Arial" w:cs="Arial"/>
          <w:sz w:val="24"/>
          <w:szCs w:val="24"/>
        </w:rPr>
        <w:t>smlouvy</w:t>
      </w:r>
      <w:r w:rsidRPr="0078232C">
        <w:rPr>
          <w:rFonts w:ascii="Arial" w:hAnsi="Arial" w:cs="Arial"/>
          <w:sz w:val="24"/>
          <w:szCs w:val="24"/>
        </w:rPr>
        <w:t xml:space="preserve"> je zhotovení díla</w:t>
      </w:r>
      <w:r w:rsidRPr="0078232C">
        <w:rPr>
          <w:rFonts w:ascii="Arial" w:hAnsi="Arial" w:cs="Arial"/>
          <w:b/>
          <w:sz w:val="24"/>
          <w:szCs w:val="24"/>
        </w:rPr>
        <w:t xml:space="preserve"> </w:t>
      </w:r>
      <w:r w:rsidR="009E4A8D" w:rsidRPr="009E4A8D">
        <w:rPr>
          <w:rFonts w:ascii="Arial" w:hAnsi="Arial" w:cs="Arial"/>
          <w:b/>
          <w:sz w:val="24"/>
          <w:szCs w:val="24"/>
        </w:rPr>
        <w:t>„</w:t>
      </w:r>
      <w:r w:rsidR="00F93C2E">
        <w:rPr>
          <w:rFonts w:ascii="Arial" w:hAnsi="Arial" w:cs="Arial"/>
          <w:b/>
          <w:sz w:val="24"/>
          <w:szCs w:val="24"/>
        </w:rPr>
        <w:t xml:space="preserve">Oprava </w:t>
      </w:r>
      <w:r w:rsidR="009E4AFC">
        <w:rPr>
          <w:rFonts w:ascii="Arial" w:hAnsi="Arial" w:cs="Arial"/>
          <w:b/>
          <w:sz w:val="24"/>
          <w:szCs w:val="24"/>
        </w:rPr>
        <w:t>sprch a šaten dětského</w:t>
      </w:r>
      <w:r w:rsidR="00F93C2E">
        <w:rPr>
          <w:rFonts w:ascii="Arial" w:hAnsi="Arial" w:cs="Arial"/>
          <w:b/>
          <w:sz w:val="24"/>
          <w:szCs w:val="24"/>
        </w:rPr>
        <w:t xml:space="preserve"> bazénu</w:t>
      </w:r>
      <w:r w:rsidR="009E4A8D" w:rsidRPr="009E4A8D">
        <w:rPr>
          <w:rFonts w:ascii="Arial" w:hAnsi="Arial" w:cs="Arial"/>
          <w:b/>
          <w:sz w:val="24"/>
          <w:szCs w:val="24"/>
        </w:rPr>
        <w:t>“</w:t>
      </w:r>
      <w:r w:rsidR="00DB63E2" w:rsidRPr="00DB63E2">
        <w:rPr>
          <w:rFonts w:ascii="Arial" w:hAnsi="Arial" w:cs="Arial"/>
          <w:b/>
          <w:sz w:val="24"/>
          <w:szCs w:val="24"/>
        </w:rPr>
        <w:t xml:space="preserve"> </w:t>
      </w:r>
      <w:r w:rsidRPr="0078232C">
        <w:rPr>
          <w:rFonts w:ascii="Arial" w:hAnsi="Arial" w:cs="Arial"/>
          <w:sz w:val="24"/>
          <w:szCs w:val="24"/>
        </w:rPr>
        <w:t xml:space="preserve">v rozsahu dle výkazu výměr </w:t>
      </w:r>
      <w:r>
        <w:rPr>
          <w:rFonts w:ascii="Arial" w:hAnsi="Arial" w:cs="Arial"/>
          <w:sz w:val="24"/>
          <w:szCs w:val="24"/>
        </w:rPr>
        <w:t>(příloha č. 1 této smlouvy), v souladu s</w:t>
      </w:r>
      <w:r w:rsidR="00146851">
        <w:rPr>
          <w:rFonts w:ascii="Arial" w:hAnsi="Arial" w:cs="Arial"/>
          <w:sz w:val="24"/>
          <w:szCs w:val="24"/>
        </w:rPr>
        <w:t> </w:t>
      </w:r>
      <w:r>
        <w:rPr>
          <w:rFonts w:ascii="Arial" w:hAnsi="Arial" w:cs="Arial"/>
          <w:sz w:val="24"/>
          <w:szCs w:val="24"/>
        </w:rPr>
        <w:t>podklady</w:t>
      </w:r>
      <w:r w:rsidR="00146851">
        <w:rPr>
          <w:rFonts w:ascii="Arial" w:hAnsi="Arial" w:cs="Arial"/>
          <w:sz w:val="24"/>
          <w:szCs w:val="24"/>
        </w:rPr>
        <w:t xml:space="preserve"> </w:t>
      </w:r>
      <w:r w:rsidRPr="009E4AFC">
        <w:rPr>
          <w:rFonts w:ascii="Arial" w:hAnsi="Arial" w:cs="Arial"/>
          <w:sz w:val="24"/>
          <w:szCs w:val="24"/>
        </w:rPr>
        <w:t>(čl. II)</w:t>
      </w:r>
      <w:r w:rsidR="00913EEC" w:rsidRPr="009E4AFC">
        <w:rPr>
          <w:rFonts w:ascii="Arial" w:hAnsi="Arial" w:cs="Arial"/>
          <w:sz w:val="24"/>
          <w:szCs w:val="24"/>
        </w:rPr>
        <w:t xml:space="preserve">. Jedná se zejména </w:t>
      </w:r>
      <w:r w:rsidR="009E4AFC" w:rsidRPr="009E4AFC">
        <w:rPr>
          <w:rFonts w:ascii="Arial" w:hAnsi="Arial" w:cs="Arial"/>
          <w:sz w:val="24"/>
          <w:szCs w:val="24"/>
        </w:rPr>
        <w:t>o nové dlažby a obklady, výměna kanalizačních vpustí, nové rozvody sprchovací vody dle požadavků zadavatele</w:t>
      </w:r>
      <w:r w:rsidR="00913EEC" w:rsidRPr="00913EEC">
        <w:rPr>
          <w:rFonts w:ascii="Arial" w:hAnsi="Arial" w:cs="Arial"/>
          <w:sz w:val="24"/>
          <w:szCs w:val="24"/>
        </w:rPr>
        <w:t xml:space="preserve"> daných výzvou</w:t>
      </w:r>
      <w:r w:rsidR="008E2307">
        <w:rPr>
          <w:rFonts w:ascii="Arial" w:hAnsi="Arial" w:cs="Arial"/>
          <w:sz w:val="24"/>
          <w:szCs w:val="24"/>
        </w:rPr>
        <w:t xml:space="preserve"> </w:t>
      </w:r>
      <w:r w:rsidR="008E2307" w:rsidRPr="00782468">
        <w:rPr>
          <w:rFonts w:ascii="Arial" w:hAnsi="Arial" w:cs="Arial"/>
          <w:color w:val="000000"/>
          <w:sz w:val="24"/>
          <w:szCs w:val="24"/>
        </w:rPr>
        <w:t>k podání nabídek ze dne</w:t>
      </w:r>
      <w:r w:rsidR="008E2307">
        <w:rPr>
          <w:rFonts w:ascii="Arial" w:hAnsi="Arial" w:cs="Arial"/>
          <w:color w:val="000000"/>
          <w:sz w:val="24"/>
          <w:szCs w:val="24"/>
        </w:rPr>
        <w:t xml:space="preserve"> </w:t>
      </w:r>
      <w:r w:rsidR="009E4AFC">
        <w:rPr>
          <w:rFonts w:ascii="Arial" w:hAnsi="Arial" w:cs="Arial"/>
          <w:color w:val="000000"/>
          <w:sz w:val="24"/>
          <w:szCs w:val="24"/>
        </w:rPr>
        <w:t>25</w:t>
      </w:r>
      <w:r w:rsidR="008E2307">
        <w:rPr>
          <w:rFonts w:ascii="Arial" w:hAnsi="Arial" w:cs="Arial"/>
          <w:color w:val="000000"/>
          <w:sz w:val="24"/>
          <w:szCs w:val="24"/>
        </w:rPr>
        <w:t>.</w:t>
      </w:r>
      <w:r w:rsidR="009E4AFC">
        <w:rPr>
          <w:rFonts w:ascii="Arial" w:hAnsi="Arial" w:cs="Arial"/>
          <w:color w:val="000000"/>
          <w:sz w:val="24"/>
          <w:szCs w:val="24"/>
        </w:rPr>
        <w:t>10</w:t>
      </w:r>
      <w:r w:rsidR="008E2307">
        <w:rPr>
          <w:rFonts w:ascii="Arial" w:hAnsi="Arial" w:cs="Arial"/>
          <w:color w:val="000000"/>
          <w:sz w:val="24"/>
          <w:szCs w:val="24"/>
        </w:rPr>
        <w:t>. 202</w:t>
      </w:r>
      <w:r w:rsidR="009E4AFC">
        <w:rPr>
          <w:rFonts w:ascii="Arial" w:hAnsi="Arial" w:cs="Arial"/>
          <w:color w:val="000000"/>
          <w:sz w:val="24"/>
          <w:szCs w:val="24"/>
        </w:rPr>
        <w:t>2</w:t>
      </w:r>
      <w:r w:rsidR="009E4A8D">
        <w:rPr>
          <w:rFonts w:ascii="Arial" w:hAnsi="Arial" w:cs="Arial"/>
          <w:sz w:val="24"/>
          <w:szCs w:val="24"/>
        </w:rPr>
        <w:t>.</w:t>
      </w:r>
    </w:p>
    <w:p w14:paraId="6D0A36AD" w14:textId="77777777" w:rsidR="00913EEC" w:rsidRPr="00D93688" w:rsidRDefault="002B4F0D" w:rsidP="00D93688">
      <w:pPr>
        <w:spacing w:after="240"/>
        <w:jc w:val="both"/>
        <w:rPr>
          <w:rFonts w:ascii="Arial" w:hAnsi="Arial" w:cs="Arial"/>
          <w:sz w:val="24"/>
          <w:szCs w:val="24"/>
        </w:rPr>
      </w:pPr>
      <w:r>
        <w:rPr>
          <w:rFonts w:ascii="Arial" w:hAnsi="Arial" w:cs="Arial"/>
          <w:b/>
          <w:sz w:val="24"/>
          <w:szCs w:val="24"/>
        </w:rPr>
        <w:t>2.2.</w:t>
      </w:r>
      <w:r w:rsidRPr="00782468">
        <w:rPr>
          <w:rFonts w:ascii="Arial" w:hAnsi="Arial" w:cs="Arial"/>
          <w:b/>
          <w:sz w:val="24"/>
          <w:szCs w:val="24"/>
        </w:rPr>
        <w:tab/>
        <w:t>Rozsah prací:</w:t>
      </w:r>
      <w:r w:rsidRPr="00124289">
        <w:t xml:space="preserve"> </w:t>
      </w:r>
    </w:p>
    <w:p w14:paraId="25056816" w14:textId="77777777" w:rsidR="00062DA8" w:rsidRDefault="002B4F0D" w:rsidP="00062DA8">
      <w:pPr>
        <w:jc w:val="both"/>
      </w:pPr>
      <w:r w:rsidRPr="005B4082">
        <w:rPr>
          <w:rFonts w:ascii="Arial" w:hAnsi="Arial" w:cs="Arial"/>
          <w:sz w:val="24"/>
          <w:szCs w:val="24"/>
        </w:rPr>
        <w:t xml:space="preserve">Rozsah prací, kvalita a druh materiálů a dodávek jsou dány </w:t>
      </w:r>
      <w:r>
        <w:rPr>
          <w:rFonts w:ascii="Arial" w:hAnsi="Arial" w:cs="Arial"/>
          <w:sz w:val="24"/>
          <w:szCs w:val="24"/>
        </w:rPr>
        <w:t>výkazy výměr (příloha č. 1 této smlouvy)</w:t>
      </w:r>
      <w:r w:rsidR="00913EEC">
        <w:rPr>
          <w:rFonts w:ascii="Arial" w:hAnsi="Arial" w:cs="Arial"/>
          <w:sz w:val="24"/>
          <w:szCs w:val="24"/>
        </w:rPr>
        <w:t>.</w:t>
      </w:r>
    </w:p>
    <w:p w14:paraId="77535250" w14:textId="77777777" w:rsidR="00062DA8" w:rsidRDefault="00062DA8" w:rsidP="00062DA8">
      <w:pPr>
        <w:jc w:val="both"/>
      </w:pPr>
    </w:p>
    <w:p w14:paraId="2FA24AB7" w14:textId="5B76CAEA" w:rsidR="002B4F0D" w:rsidRPr="00062DA8" w:rsidRDefault="002B4F0D" w:rsidP="00062DA8">
      <w:pPr>
        <w:jc w:val="both"/>
      </w:pPr>
      <w:r w:rsidRPr="005B4082">
        <w:rPr>
          <w:rFonts w:ascii="Arial" w:hAnsi="Arial" w:cs="Arial"/>
          <w:sz w:val="24"/>
          <w:szCs w:val="24"/>
          <w:u w:val="single"/>
        </w:rPr>
        <w:t>Další požadavky a upozornění zadavatele:</w:t>
      </w:r>
    </w:p>
    <w:p w14:paraId="00190914" w14:textId="77777777" w:rsidR="002B4F0D" w:rsidRPr="005B4082" w:rsidRDefault="002B4F0D" w:rsidP="005B4082">
      <w:pPr>
        <w:tabs>
          <w:tab w:val="left" w:pos="567"/>
          <w:tab w:val="left" w:pos="720"/>
        </w:tabs>
        <w:overflowPunct w:val="0"/>
        <w:autoSpaceDE w:val="0"/>
        <w:autoSpaceDN w:val="0"/>
        <w:adjustRightInd w:val="0"/>
        <w:jc w:val="both"/>
        <w:textAlignment w:val="baseline"/>
        <w:rPr>
          <w:rFonts w:ascii="Arial" w:hAnsi="Arial" w:cs="Arial"/>
          <w:sz w:val="24"/>
          <w:szCs w:val="24"/>
        </w:rPr>
      </w:pPr>
    </w:p>
    <w:p w14:paraId="5B7DF963" w14:textId="5E6226DB" w:rsidR="002B4F0D" w:rsidRDefault="002B4F0D" w:rsidP="005B4082">
      <w:pPr>
        <w:numPr>
          <w:ilvl w:val="0"/>
          <w:numId w:val="21"/>
        </w:numPr>
        <w:tabs>
          <w:tab w:val="left" w:pos="567"/>
          <w:tab w:val="left" w:pos="709"/>
        </w:tabs>
        <w:overflowPunct w:val="0"/>
        <w:autoSpaceDE w:val="0"/>
        <w:autoSpaceDN w:val="0"/>
        <w:adjustRightInd w:val="0"/>
        <w:jc w:val="both"/>
        <w:textAlignment w:val="baseline"/>
        <w:rPr>
          <w:rFonts w:ascii="Arial" w:hAnsi="Arial" w:cs="Arial"/>
          <w:sz w:val="24"/>
          <w:szCs w:val="24"/>
        </w:rPr>
      </w:pPr>
      <w:r w:rsidRPr="005B4082">
        <w:rPr>
          <w:rFonts w:ascii="Arial" w:hAnsi="Arial" w:cs="Arial"/>
          <w:sz w:val="24"/>
          <w:szCs w:val="24"/>
        </w:rPr>
        <w:t>všechen materiál použitý při této zakázce bude</w:t>
      </w:r>
      <w:r>
        <w:rPr>
          <w:rFonts w:ascii="Arial" w:hAnsi="Arial" w:cs="Arial"/>
          <w:sz w:val="24"/>
          <w:szCs w:val="24"/>
        </w:rPr>
        <w:t xml:space="preserve"> I. třídy kvality, vyroben v EU (zhotovitel před zahájením provádění díla předloží ke schválení objednateli údaje o materiálech, které budou použity)</w:t>
      </w:r>
      <w:r w:rsidR="00F93C2E">
        <w:rPr>
          <w:rFonts w:ascii="Arial" w:hAnsi="Arial" w:cs="Arial"/>
          <w:sz w:val="24"/>
          <w:szCs w:val="24"/>
        </w:rPr>
        <w:t>,</w:t>
      </w:r>
    </w:p>
    <w:p w14:paraId="4E01F797" w14:textId="0DE11790" w:rsidR="00F93C2E" w:rsidRPr="00F93C2E" w:rsidRDefault="00F93C2E" w:rsidP="00F93C2E">
      <w:pPr>
        <w:numPr>
          <w:ilvl w:val="0"/>
          <w:numId w:val="21"/>
        </w:numPr>
        <w:tabs>
          <w:tab w:val="left" w:pos="567"/>
          <w:tab w:val="left" w:pos="709"/>
        </w:tabs>
        <w:overflowPunct w:val="0"/>
        <w:autoSpaceDE w:val="0"/>
        <w:autoSpaceDN w:val="0"/>
        <w:adjustRightInd w:val="0"/>
        <w:jc w:val="both"/>
        <w:textAlignment w:val="baseline"/>
        <w:rPr>
          <w:rFonts w:ascii="Arial" w:hAnsi="Arial" w:cs="Arial"/>
          <w:sz w:val="24"/>
          <w:szCs w:val="24"/>
        </w:rPr>
      </w:pPr>
      <w:r w:rsidRPr="00F93C2E">
        <w:rPr>
          <w:rFonts w:ascii="Arial" w:hAnsi="Arial" w:cs="Arial"/>
          <w:b/>
          <w:sz w:val="24"/>
          <w:szCs w:val="24"/>
        </w:rPr>
        <w:t>oprava bude probíhat v průběhu letní sezóny 202</w:t>
      </w:r>
      <w:r w:rsidR="009E4AFC">
        <w:rPr>
          <w:rFonts w:ascii="Arial" w:hAnsi="Arial" w:cs="Arial"/>
          <w:b/>
          <w:sz w:val="24"/>
          <w:szCs w:val="24"/>
        </w:rPr>
        <w:t>3</w:t>
      </w:r>
      <w:r w:rsidRPr="00F93C2E">
        <w:rPr>
          <w:rFonts w:ascii="Arial" w:hAnsi="Arial" w:cs="Arial"/>
          <w:b/>
          <w:sz w:val="24"/>
          <w:szCs w:val="24"/>
        </w:rPr>
        <w:t xml:space="preserve"> - v době prázdnin, tj. </w:t>
      </w:r>
      <w:r w:rsidR="00914E5F">
        <w:rPr>
          <w:rFonts w:ascii="Arial" w:hAnsi="Arial" w:cs="Arial"/>
          <w:b/>
          <w:sz w:val="24"/>
          <w:szCs w:val="24"/>
        </w:rPr>
        <w:t xml:space="preserve">od </w:t>
      </w:r>
      <w:r w:rsidRPr="00F93C2E">
        <w:rPr>
          <w:rFonts w:ascii="Arial" w:hAnsi="Arial" w:cs="Arial"/>
          <w:b/>
          <w:sz w:val="24"/>
          <w:szCs w:val="24"/>
        </w:rPr>
        <w:t>1.7.202</w:t>
      </w:r>
      <w:r w:rsidR="009E4AFC">
        <w:rPr>
          <w:rFonts w:ascii="Arial" w:hAnsi="Arial" w:cs="Arial"/>
          <w:b/>
          <w:sz w:val="24"/>
          <w:szCs w:val="24"/>
        </w:rPr>
        <w:t xml:space="preserve">3 </w:t>
      </w:r>
      <w:r w:rsidR="009E4AFC" w:rsidRPr="009E4AFC">
        <w:rPr>
          <w:rFonts w:ascii="Arial" w:hAnsi="Arial" w:cs="Arial"/>
          <w:b/>
          <w:sz w:val="24"/>
          <w:szCs w:val="24"/>
        </w:rPr>
        <w:t>do 31.8.2023, přičemž bude v provozu přilehlý dětský bazén</w:t>
      </w:r>
    </w:p>
    <w:p w14:paraId="32727E49" w14:textId="77777777" w:rsidR="002B4F0D" w:rsidRDefault="002B4F0D" w:rsidP="00B465BF">
      <w:pPr>
        <w:tabs>
          <w:tab w:val="left" w:pos="567"/>
        </w:tabs>
        <w:spacing w:line="200" w:lineRule="atLeast"/>
        <w:jc w:val="both"/>
      </w:pPr>
    </w:p>
    <w:p w14:paraId="6D638F3B" w14:textId="77777777" w:rsidR="002B4F0D" w:rsidRPr="00B465BF" w:rsidRDefault="002B4F0D" w:rsidP="00B465BF">
      <w:pPr>
        <w:tabs>
          <w:tab w:val="left" w:pos="567"/>
        </w:tabs>
        <w:spacing w:line="200" w:lineRule="atLeast"/>
        <w:jc w:val="both"/>
        <w:rPr>
          <w:rFonts w:ascii="Arial" w:hAnsi="Arial" w:cs="Arial"/>
          <w:b/>
          <w:sz w:val="24"/>
          <w:szCs w:val="24"/>
        </w:rPr>
      </w:pPr>
      <w:r w:rsidRPr="00782468">
        <w:rPr>
          <w:rFonts w:ascii="Arial" w:hAnsi="Arial" w:cs="Arial"/>
          <w:b/>
          <w:sz w:val="24"/>
          <w:szCs w:val="24"/>
        </w:rPr>
        <w:t>2.3</w:t>
      </w:r>
      <w:r w:rsidRPr="00782468">
        <w:rPr>
          <w:rFonts w:ascii="Arial" w:hAnsi="Arial" w:cs="Arial"/>
          <w:sz w:val="24"/>
          <w:szCs w:val="24"/>
        </w:rPr>
        <w:t>.</w:t>
      </w:r>
      <w:r w:rsidRPr="00782468">
        <w:rPr>
          <w:rFonts w:ascii="Arial" w:hAnsi="Arial" w:cs="Arial"/>
          <w:sz w:val="24"/>
          <w:szCs w:val="24"/>
        </w:rPr>
        <w:tab/>
      </w:r>
      <w:r w:rsidRPr="00B465BF">
        <w:rPr>
          <w:rFonts w:ascii="Arial" w:hAnsi="Arial" w:cs="Arial"/>
          <w:b/>
          <w:sz w:val="24"/>
          <w:szCs w:val="24"/>
        </w:rPr>
        <w:t xml:space="preserve">Nedílnou součástí provedení díla a ceny za provedení díla </w:t>
      </w:r>
      <w:r>
        <w:rPr>
          <w:rFonts w:ascii="Arial" w:hAnsi="Arial" w:cs="Arial"/>
          <w:b/>
          <w:sz w:val="24"/>
          <w:szCs w:val="24"/>
        </w:rPr>
        <w:t>je</w:t>
      </w:r>
      <w:r w:rsidRPr="00B465BF">
        <w:rPr>
          <w:rFonts w:ascii="Arial" w:hAnsi="Arial" w:cs="Arial"/>
          <w:b/>
          <w:sz w:val="24"/>
          <w:szCs w:val="24"/>
        </w:rPr>
        <w:t xml:space="preserve"> rovněž:</w:t>
      </w:r>
    </w:p>
    <w:p w14:paraId="1F7ACD09" w14:textId="77777777" w:rsidR="002B4F0D" w:rsidRDefault="002B4F0D" w:rsidP="00B465BF">
      <w:pPr>
        <w:overflowPunct w:val="0"/>
        <w:autoSpaceDE w:val="0"/>
        <w:autoSpaceDN w:val="0"/>
        <w:adjustRightInd w:val="0"/>
        <w:ind w:left="705" w:right="-49" w:hanging="705"/>
        <w:jc w:val="both"/>
        <w:textAlignment w:val="baseline"/>
        <w:rPr>
          <w:rFonts w:ascii="Arial" w:hAnsi="Arial" w:cs="Arial"/>
          <w:sz w:val="24"/>
          <w:szCs w:val="24"/>
        </w:rPr>
      </w:pPr>
    </w:p>
    <w:p w14:paraId="45189CD3" w14:textId="77777777" w:rsidR="002B4F0D" w:rsidRPr="00B465BF" w:rsidRDefault="002B4F0D" w:rsidP="00B465BF">
      <w:pPr>
        <w:overflowPunct w:val="0"/>
        <w:autoSpaceDE w:val="0"/>
        <w:autoSpaceDN w:val="0"/>
        <w:adjustRightInd w:val="0"/>
        <w:ind w:left="705" w:right="-49" w:hanging="705"/>
        <w:jc w:val="both"/>
        <w:textAlignment w:val="baseline"/>
        <w:rPr>
          <w:rFonts w:ascii="Arial" w:hAnsi="Arial" w:cs="Arial"/>
          <w:sz w:val="24"/>
          <w:szCs w:val="24"/>
        </w:rPr>
      </w:pPr>
      <w:r w:rsidRPr="00B465BF">
        <w:rPr>
          <w:rFonts w:ascii="Arial" w:hAnsi="Arial" w:cs="Arial"/>
          <w:sz w:val="24"/>
          <w:szCs w:val="24"/>
        </w:rPr>
        <w:t>a)</w:t>
      </w:r>
      <w:r w:rsidRPr="00B465BF">
        <w:rPr>
          <w:rFonts w:ascii="Arial" w:hAnsi="Arial" w:cs="Arial"/>
          <w:sz w:val="24"/>
          <w:szCs w:val="24"/>
        </w:rPr>
        <w:tab/>
        <w:t>zajištění a provedení všech opatření organizačního a technologického charakteru k řádnému provedení díla</w:t>
      </w:r>
      <w:r w:rsidR="00373A05" w:rsidRPr="00AB2CB4">
        <w:rPr>
          <w:rFonts w:ascii="Arial" w:hAnsi="Arial" w:cs="Arial"/>
          <w:sz w:val="24"/>
          <w:szCs w:val="24"/>
        </w:rPr>
        <w:t>,</w:t>
      </w:r>
    </w:p>
    <w:p w14:paraId="5C451A3A" w14:textId="77777777" w:rsidR="002B4F0D" w:rsidRPr="00B465BF" w:rsidRDefault="002B4F0D" w:rsidP="00B465BF">
      <w:pPr>
        <w:overflowPunct w:val="0"/>
        <w:autoSpaceDE w:val="0"/>
        <w:autoSpaceDN w:val="0"/>
        <w:adjustRightInd w:val="0"/>
        <w:ind w:right="-49"/>
        <w:jc w:val="both"/>
        <w:textAlignment w:val="baseline"/>
        <w:rPr>
          <w:rFonts w:ascii="Arial" w:hAnsi="Arial" w:cs="Arial"/>
          <w:color w:val="FF0000"/>
          <w:sz w:val="24"/>
          <w:szCs w:val="24"/>
        </w:rPr>
      </w:pPr>
      <w:r w:rsidRPr="00B465BF">
        <w:rPr>
          <w:rFonts w:ascii="Arial" w:hAnsi="Arial" w:cs="Arial"/>
          <w:sz w:val="24"/>
          <w:szCs w:val="24"/>
        </w:rPr>
        <w:t>b)</w:t>
      </w:r>
      <w:r w:rsidRPr="00B465BF">
        <w:rPr>
          <w:rFonts w:ascii="Arial" w:hAnsi="Arial" w:cs="Arial"/>
          <w:sz w:val="24"/>
          <w:szCs w:val="24"/>
        </w:rPr>
        <w:tab/>
        <w:t>zřízení a odstranění staveništ</w:t>
      </w:r>
      <w:r w:rsidRPr="00AB2CB4">
        <w:rPr>
          <w:rFonts w:ascii="Arial" w:hAnsi="Arial" w:cs="Arial"/>
          <w:sz w:val="24"/>
          <w:szCs w:val="24"/>
        </w:rPr>
        <w:t>ě</w:t>
      </w:r>
      <w:r w:rsidR="00373A05" w:rsidRPr="00AB2CB4">
        <w:rPr>
          <w:rFonts w:ascii="Arial" w:hAnsi="Arial" w:cs="Arial"/>
          <w:sz w:val="24"/>
          <w:szCs w:val="24"/>
        </w:rPr>
        <w:t>,</w:t>
      </w:r>
    </w:p>
    <w:p w14:paraId="620BF929" w14:textId="18B50A08" w:rsidR="002B4F0D" w:rsidRPr="002F7391" w:rsidRDefault="009E4A8D" w:rsidP="00B465BF">
      <w:pPr>
        <w:overflowPunct w:val="0"/>
        <w:autoSpaceDE w:val="0"/>
        <w:autoSpaceDN w:val="0"/>
        <w:adjustRightInd w:val="0"/>
        <w:ind w:left="705" w:right="-49" w:hanging="705"/>
        <w:jc w:val="both"/>
        <w:textAlignment w:val="baseline"/>
        <w:rPr>
          <w:rFonts w:ascii="Arial" w:hAnsi="Arial" w:cs="Arial"/>
          <w:b/>
          <w:bCs/>
          <w:sz w:val="24"/>
          <w:szCs w:val="24"/>
        </w:rPr>
      </w:pPr>
      <w:r>
        <w:rPr>
          <w:rFonts w:ascii="Arial" w:hAnsi="Arial" w:cs="Arial"/>
          <w:sz w:val="24"/>
          <w:szCs w:val="24"/>
        </w:rPr>
        <w:t>c</w:t>
      </w:r>
      <w:r w:rsidR="002B4F0D" w:rsidRPr="00B465BF">
        <w:rPr>
          <w:rFonts w:ascii="Arial" w:hAnsi="Arial" w:cs="Arial"/>
          <w:sz w:val="24"/>
          <w:szCs w:val="24"/>
        </w:rPr>
        <w:t>)</w:t>
      </w:r>
      <w:r w:rsidR="002B4F0D" w:rsidRPr="00B465BF">
        <w:rPr>
          <w:rFonts w:ascii="Arial" w:hAnsi="Arial" w:cs="Arial"/>
          <w:sz w:val="24"/>
          <w:szCs w:val="24"/>
        </w:rPr>
        <w:tab/>
        <w:t>likvidace vzniklého odpadu dle zákona č. 185/2001 Sb</w:t>
      </w:r>
      <w:r w:rsidR="002B4F0D" w:rsidRPr="00AB2CB4">
        <w:rPr>
          <w:rFonts w:ascii="Arial" w:hAnsi="Arial" w:cs="Arial"/>
          <w:sz w:val="24"/>
          <w:szCs w:val="24"/>
        </w:rPr>
        <w:t>.</w:t>
      </w:r>
      <w:r w:rsidR="00373A05" w:rsidRPr="00AB2CB4">
        <w:rPr>
          <w:rFonts w:ascii="Arial" w:hAnsi="Arial" w:cs="Arial"/>
          <w:sz w:val="24"/>
          <w:szCs w:val="24"/>
        </w:rPr>
        <w:t>,</w:t>
      </w:r>
      <w:r w:rsidR="009E4AFC">
        <w:rPr>
          <w:rFonts w:ascii="Arial" w:hAnsi="Arial" w:cs="Arial"/>
          <w:sz w:val="24"/>
          <w:szCs w:val="24"/>
        </w:rPr>
        <w:t xml:space="preserve"> </w:t>
      </w:r>
      <w:r w:rsidR="009E4AFC" w:rsidRPr="002F7391">
        <w:rPr>
          <w:rFonts w:ascii="Arial" w:hAnsi="Arial" w:cs="Arial"/>
          <w:b/>
          <w:bCs/>
          <w:sz w:val="24"/>
          <w:szCs w:val="24"/>
        </w:rPr>
        <w:t>mimo provozní dobu venkovního bazénu</w:t>
      </w:r>
      <w:r w:rsidR="00146851">
        <w:rPr>
          <w:rFonts w:ascii="Arial" w:hAnsi="Arial" w:cs="Arial"/>
          <w:b/>
          <w:bCs/>
          <w:sz w:val="24"/>
          <w:szCs w:val="24"/>
        </w:rPr>
        <w:t>,</w:t>
      </w:r>
    </w:p>
    <w:p w14:paraId="00628EC9" w14:textId="77777777" w:rsidR="002B4F0D" w:rsidRPr="00D92D98" w:rsidRDefault="009E4A8D" w:rsidP="00D92D98">
      <w:pPr>
        <w:overflowPunct w:val="0"/>
        <w:autoSpaceDE w:val="0"/>
        <w:autoSpaceDN w:val="0"/>
        <w:adjustRightInd w:val="0"/>
        <w:ind w:left="705" w:right="-49" w:hanging="705"/>
        <w:jc w:val="both"/>
        <w:textAlignment w:val="baseline"/>
        <w:rPr>
          <w:rFonts w:ascii="Arial" w:hAnsi="Arial" w:cs="Arial"/>
          <w:sz w:val="24"/>
          <w:szCs w:val="24"/>
        </w:rPr>
      </w:pPr>
      <w:r>
        <w:rPr>
          <w:rFonts w:ascii="Arial" w:hAnsi="Arial" w:cs="Arial"/>
          <w:sz w:val="24"/>
          <w:szCs w:val="24"/>
        </w:rPr>
        <w:t>d</w:t>
      </w:r>
      <w:r w:rsidR="002B4F0D" w:rsidRPr="00D92D98">
        <w:rPr>
          <w:rFonts w:ascii="Arial" w:hAnsi="Arial" w:cs="Arial"/>
          <w:sz w:val="24"/>
          <w:szCs w:val="24"/>
        </w:rPr>
        <w:t>)</w:t>
      </w:r>
      <w:r w:rsidR="002B4F0D" w:rsidRPr="00D92D98">
        <w:rPr>
          <w:rFonts w:ascii="Arial" w:hAnsi="Arial" w:cs="Arial"/>
          <w:sz w:val="24"/>
          <w:szCs w:val="24"/>
        </w:rPr>
        <w:tab/>
        <w:t>zajištění a provedení všech nutných zkoušek dle ČSN případně jiných norem, revizí vztahujících se k prováděnému předmětu veřejné zakázky včetně pořízení protokolů,</w:t>
      </w:r>
    </w:p>
    <w:p w14:paraId="600C7648" w14:textId="77777777" w:rsidR="002B4F0D" w:rsidRPr="00B465BF" w:rsidRDefault="009E4A8D" w:rsidP="00B465BF">
      <w:pPr>
        <w:overflowPunct w:val="0"/>
        <w:autoSpaceDE w:val="0"/>
        <w:autoSpaceDN w:val="0"/>
        <w:adjustRightInd w:val="0"/>
        <w:ind w:left="705" w:right="-49" w:hanging="705"/>
        <w:jc w:val="both"/>
        <w:textAlignment w:val="baseline"/>
        <w:rPr>
          <w:rFonts w:ascii="Arial" w:hAnsi="Arial" w:cs="Arial"/>
          <w:sz w:val="24"/>
          <w:szCs w:val="24"/>
        </w:rPr>
      </w:pPr>
      <w:r>
        <w:rPr>
          <w:rFonts w:ascii="Arial" w:hAnsi="Arial" w:cs="Arial"/>
          <w:sz w:val="24"/>
          <w:szCs w:val="24"/>
        </w:rPr>
        <w:t>e</w:t>
      </w:r>
      <w:r w:rsidR="002B4F0D" w:rsidRPr="00B465BF">
        <w:rPr>
          <w:rFonts w:ascii="Arial" w:hAnsi="Arial" w:cs="Arial"/>
          <w:sz w:val="24"/>
          <w:szCs w:val="24"/>
        </w:rPr>
        <w:t>)</w:t>
      </w:r>
      <w:r w:rsidR="002B4F0D" w:rsidRPr="00B465BF">
        <w:rPr>
          <w:rFonts w:ascii="Arial" w:hAnsi="Arial" w:cs="Arial"/>
          <w:sz w:val="24"/>
          <w:szCs w:val="24"/>
        </w:rPr>
        <w:tab/>
        <w:t>zajištění a předání atestů a dokladů o požadovaných vlastnostech výrobků k předání díla (včetně případných prohlášení o shodě dle zákona č. 22/1997 Sb. o technických požadavcích na výrobky)</w:t>
      </w:r>
      <w:r w:rsidR="00373A05" w:rsidRPr="00AB2CB4">
        <w:rPr>
          <w:rFonts w:ascii="Arial" w:hAnsi="Arial" w:cs="Arial"/>
          <w:sz w:val="24"/>
          <w:szCs w:val="24"/>
        </w:rPr>
        <w:t>.</w:t>
      </w:r>
    </w:p>
    <w:p w14:paraId="59228A03" w14:textId="77777777" w:rsidR="002B4F0D" w:rsidRDefault="002B4F0D" w:rsidP="00B465BF">
      <w:pPr>
        <w:overflowPunct w:val="0"/>
        <w:autoSpaceDE w:val="0"/>
        <w:autoSpaceDN w:val="0"/>
        <w:adjustRightInd w:val="0"/>
        <w:jc w:val="both"/>
        <w:textAlignment w:val="baseline"/>
        <w:rPr>
          <w:rFonts w:ascii="Arial" w:hAnsi="Arial" w:cs="Arial"/>
          <w:b/>
          <w:sz w:val="24"/>
          <w:szCs w:val="24"/>
        </w:rPr>
      </w:pPr>
    </w:p>
    <w:p w14:paraId="613ED889" w14:textId="14D01F10" w:rsidR="00D6395A" w:rsidRDefault="002B4F0D" w:rsidP="00B465BF">
      <w:pPr>
        <w:overflowPunct w:val="0"/>
        <w:autoSpaceDE w:val="0"/>
        <w:autoSpaceDN w:val="0"/>
        <w:adjustRightInd w:val="0"/>
        <w:jc w:val="both"/>
        <w:textAlignment w:val="baseline"/>
        <w:rPr>
          <w:rFonts w:ascii="Arial" w:hAnsi="Arial" w:cs="Arial"/>
          <w:sz w:val="24"/>
          <w:szCs w:val="24"/>
        </w:rPr>
      </w:pPr>
      <w:r w:rsidRPr="00F640F2">
        <w:rPr>
          <w:rFonts w:ascii="Arial" w:hAnsi="Arial" w:cs="Arial"/>
          <w:sz w:val="24"/>
          <w:szCs w:val="24"/>
        </w:rPr>
        <w:t>Součástí díla jsou i činnosti v</w:t>
      </w:r>
      <w:r>
        <w:rPr>
          <w:rFonts w:ascii="Arial" w:hAnsi="Arial" w:cs="Arial"/>
          <w:sz w:val="24"/>
          <w:szCs w:val="24"/>
        </w:rPr>
        <w:t> této výzvě výslovně neuvedené, které jsou však nezbytné k řádnému provedení prací dle této výzvy, o kterých dodavatel vzhledem ke své kvalifikaci a zkušenostem měl nebo mohl vědět. Provedení těchto činností je již plně zahrnuto v ceně díla.</w:t>
      </w:r>
    </w:p>
    <w:p w14:paraId="0F447672" w14:textId="77777777" w:rsidR="006F01E3" w:rsidRDefault="006F01E3" w:rsidP="00B465BF">
      <w:pPr>
        <w:overflowPunct w:val="0"/>
        <w:autoSpaceDE w:val="0"/>
        <w:autoSpaceDN w:val="0"/>
        <w:adjustRightInd w:val="0"/>
        <w:jc w:val="both"/>
        <w:textAlignment w:val="baseline"/>
        <w:rPr>
          <w:rFonts w:ascii="Arial" w:hAnsi="Arial" w:cs="Arial"/>
          <w:sz w:val="24"/>
          <w:szCs w:val="24"/>
        </w:rPr>
      </w:pPr>
    </w:p>
    <w:p w14:paraId="5DBD0A8F" w14:textId="77777777" w:rsidR="002B4F0D" w:rsidRPr="00B465BF" w:rsidRDefault="002B4F0D" w:rsidP="00B465BF">
      <w:pPr>
        <w:overflowPunct w:val="0"/>
        <w:autoSpaceDE w:val="0"/>
        <w:autoSpaceDN w:val="0"/>
        <w:adjustRightInd w:val="0"/>
        <w:jc w:val="both"/>
        <w:textAlignment w:val="baseline"/>
        <w:rPr>
          <w:rFonts w:ascii="Arial" w:hAnsi="Arial" w:cs="Arial"/>
          <w:b/>
          <w:sz w:val="24"/>
          <w:szCs w:val="24"/>
        </w:rPr>
      </w:pPr>
      <w:r w:rsidRPr="00B465BF">
        <w:rPr>
          <w:rFonts w:ascii="Arial" w:hAnsi="Arial" w:cs="Arial"/>
          <w:b/>
          <w:sz w:val="24"/>
          <w:szCs w:val="24"/>
        </w:rPr>
        <w:t>Dodavatel zajistí provedení:</w:t>
      </w:r>
      <w:r w:rsidRPr="00B465BF">
        <w:rPr>
          <w:rFonts w:ascii="Arial" w:hAnsi="Arial" w:cs="Arial"/>
          <w:b/>
          <w:sz w:val="24"/>
          <w:szCs w:val="24"/>
        </w:rPr>
        <w:tab/>
      </w:r>
    </w:p>
    <w:p w14:paraId="384AEE49" w14:textId="77777777" w:rsidR="002B4F0D" w:rsidRPr="0047476A" w:rsidRDefault="00373A05" w:rsidP="00373A05">
      <w:pPr>
        <w:tabs>
          <w:tab w:val="left" w:pos="567"/>
          <w:tab w:val="left" w:pos="720"/>
        </w:tabs>
        <w:overflowPunct w:val="0"/>
        <w:autoSpaceDE w:val="0"/>
        <w:autoSpaceDN w:val="0"/>
        <w:adjustRightInd w:val="0"/>
        <w:jc w:val="both"/>
        <w:textAlignment w:val="baseline"/>
        <w:rPr>
          <w:rFonts w:ascii="Arial" w:hAnsi="Arial" w:cs="Arial"/>
          <w:sz w:val="24"/>
          <w:szCs w:val="24"/>
        </w:rPr>
      </w:pPr>
      <w:r>
        <w:rPr>
          <w:rFonts w:ascii="Arial" w:hAnsi="Arial" w:cs="Arial"/>
          <w:sz w:val="24"/>
          <w:szCs w:val="24"/>
        </w:rPr>
        <w:t>-</w:t>
      </w:r>
      <w:r>
        <w:rPr>
          <w:rFonts w:ascii="Arial" w:hAnsi="Arial" w:cs="Arial"/>
          <w:sz w:val="24"/>
          <w:szCs w:val="24"/>
        </w:rPr>
        <w:tab/>
      </w:r>
      <w:r w:rsidR="002B4F0D" w:rsidRPr="0047476A">
        <w:rPr>
          <w:rFonts w:ascii="Arial" w:hAnsi="Arial" w:cs="Arial"/>
          <w:sz w:val="24"/>
          <w:szCs w:val="24"/>
        </w:rPr>
        <w:t>dílo bude realizováno v souladu s platnými zákony ČR a ČSN a dle obecně závazných</w:t>
      </w:r>
      <w:r>
        <w:rPr>
          <w:rFonts w:ascii="Arial" w:hAnsi="Arial" w:cs="Arial"/>
          <w:sz w:val="24"/>
          <w:szCs w:val="24"/>
        </w:rPr>
        <w:t xml:space="preserve">     </w:t>
      </w:r>
      <w:r w:rsidR="002B4F0D" w:rsidRPr="0047476A">
        <w:rPr>
          <w:rFonts w:ascii="Arial" w:hAnsi="Arial" w:cs="Arial"/>
          <w:sz w:val="24"/>
          <w:szCs w:val="24"/>
        </w:rPr>
        <w:t xml:space="preserve">a doporučených předpisů a metodik v platném znění minimálně však v souladu s: </w:t>
      </w:r>
    </w:p>
    <w:p w14:paraId="2DA4344C" w14:textId="77777777" w:rsidR="002B4F0D" w:rsidRPr="0047476A" w:rsidRDefault="002B4F0D" w:rsidP="0047476A">
      <w:pPr>
        <w:tabs>
          <w:tab w:val="left" w:pos="567"/>
          <w:tab w:val="left" w:pos="720"/>
        </w:tabs>
        <w:overflowPunct w:val="0"/>
        <w:autoSpaceDE w:val="0"/>
        <w:autoSpaceDN w:val="0"/>
        <w:adjustRightInd w:val="0"/>
        <w:jc w:val="both"/>
        <w:textAlignment w:val="baseline"/>
        <w:rPr>
          <w:rFonts w:ascii="Arial" w:hAnsi="Arial" w:cs="Arial"/>
          <w:sz w:val="24"/>
          <w:szCs w:val="24"/>
        </w:rPr>
      </w:pPr>
      <w:r w:rsidRPr="0047476A">
        <w:rPr>
          <w:rFonts w:ascii="Arial" w:hAnsi="Arial" w:cs="Arial"/>
          <w:sz w:val="24"/>
          <w:szCs w:val="24"/>
        </w:rPr>
        <w:t>-</w:t>
      </w:r>
      <w:r w:rsidRPr="0047476A">
        <w:rPr>
          <w:rFonts w:ascii="Arial" w:hAnsi="Arial" w:cs="Arial"/>
          <w:sz w:val="24"/>
          <w:szCs w:val="24"/>
        </w:rPr>
        <w:tab/>
        <w:t xml:space="preserve">vyhláška č. 238/2011 Sb. § </w:t>
      </w:r>
      <w:smartTag w:uri="urn:schemas-microsoft-com:office:smarttags" w:element="metricconverter">
        <w:smartTagPr>
          <w:attr w:name="ProductID" w:val="2113 a"/>
        </w:smartTagPr>
        <w:r w:rsidRPr="0047476A">
          <w:rPr>
            <w:rFonts w:ascii="Arial" w:hAnsi="Arial" w:cs="Arial"/>
            <w:sz w:val="24"/>
            <w:szCs w:val="24"/>
          </w:rPr>
          <w:t>16 a</w:t>
        </w:r>
      </w:smartTag>
      <w:r w:rsidRPr="0047476A">
        <w:rPr>
          <w:rFonts w:ascii="Arial" w:hAnsi="Arial" w:cs="Arial"/>
          <w:sz w:val="24"/>
          <w:szCs w:val="24"/>
        </w:rPr>
        <w:t xml:space="preserve"> následující.</w:t>
      </w:r>
    </w:p>
    <w:p w14:paraId="0F770FEB" w14:textId="77777777" w:rsidR="002B4F0D" w:rsidRPr="0047476A" w:rsidRDefault="002B4F0D" w:rsidP="0047476A">
      <w:pPr>
        <w:tabs>
          <w:tab w:val="left" w:pos="567"/>
          <w:tab w:val="left" w:pos="720"/>
        </w:tabs>
        <w:overflowPunct w:val="0"/>
        <w:autoSpaceDE w:val="0"/>
        <w:autoSpaceDN w:val="0"/>
        <w:adjustRightInd w:val="0"/>
        <w:jc w:val="both"/>
        <w:textAlignment w:val="baseline"/>
        <w:rPr>
          <w:rFonts w:ascii="Arial" w:hAnsi="Arial" w:cs="Arial"/>
          <w:sz w:val="24"/>
          <w:szCs w:val="24"/>
        </w:rPr>
      </w:pPr>
      <w:r w:rsidRPr="0047476A">
        <w:rPr>
          <w:rFonts w:ascii="Arial" w:hAnsi="Arial" w:cs="Arial"/>
          <w:sz w:val="24"/>
          <w:szCs w:val="24"/>
        </w:rPr>
        <w:t>-</w:t>
      </w:r>
      <w:r w:rsidRPr="0047476A">
        <w:rPr>
          <w:rFonts w:ascii="Arial" w:hAnsi="Arial" w:cs="Arial"/>
          <w:sz w:val="24"/>
          <w:szCs w:val="24"/>
        </w:rPr>
        <w:tab/>
        <w:t>vyhláška č. 268/2009 Sb.</w:t>
      </w:r>
    </w:p>
    <w:p w14:paraId="65AA68B6" w14:textId="77777777" w:rsidR="002B4F0D" w:rsidRPr="00B465BF" w:rsidRDefault="002B4F0D" w:rsidP="0047476A">
      <w:pPr>
        <w:tabs>
          <w:tab w:val="left" w:pos="567"/>
          <w:tab w:val="left" w:pos="720"/>
        </w:tabs>
        <w:overflowPunct w:val="0"/>
        <w:autoSpaceDE w:val="0"/>
        <w:autoSpaceDN w:val="0"/>
        <w:adjustRightInd w:val="0"/>
        <w:jc w:val="both"/>
        <w:textAlignment w:val="baseline"/>
        <w:rPr>
          <w:rFonts w:ascii="Arial" w:hAnsi="Arial" w:cs="Arial"/>
          <w:sz w:val="24"/>
          <w:szCs w:val="24"/>
        </w:rPr>
      </w:pPr>
      <w:r w:rsidRPr="0047476A">
        <w:rPr>
          <w:rFonts w:ascii="Arial" w:hAnsi="Arial" w:cs="Arial"/>
          <w:sz w:val="24"/>
          <w:szCs w:val="24"/>
        </w:rPr>
        <w:t>-</w:t>
      </w:r>
      <w:r w:rsidRPr="0047476A">
        <w:rPr>
          <w:rFonts w:ascii="Arial" w:hAnsi="Arial" w:cs="Arial"/>
          <w:sz w:val="24"/>
          <w:szCs w:val="24"/>
        </w:rPr>
        <w:tab/>
        <w:t>vyhláška č. 398/2009 Sb</w:t>
      </w:r>
      <w:r>
        <w:rPr>
          <w:rFonts w:ascii="Arial" w:hAnsi="Arial" w:cs="Arial"/>
          <w:sz w:val="24"/>
          <w:szCs w:val="24"/>
        </w:rPr>
        <w:t>.</w:t>
      </w:r>
    </w:p>
    <w:p w14:paraId="557FECC0" w14:textId="77777777" w:rsidR="002B4F0D" w:rsidRDefault="002B4F0D" w:rsidP="004E09C8">
      <w:pPr>
        <w:ind w:left="567" w:hanging="567"/>
        <w:jc w:val="both"/>
        <w:rPr>
          <w:rFonts w:ascii="Arial" w:hAnsi="Arial" w:cs="Arial"/>
          <w:sz w:val="24"/>
          <w:szCs w:val="24"/>
        </w:rPr>
      </w:pPr>
    </w:p>
    <w:p w14:paraId="5CF9848E" w14:textId="714A791C" w:rsidR="00D6395A" w:rsidRDefault="002B4F0D" w:rsidP="006F01E3">
      <w:pPr>
        <w:ind w:left="567" w:hanging="567"/>
        <w:jc w:val="both"/>
        <w:rPr>
          <w:rFonts w:ascii="Arial" w:hAnsi="Arial" w:cs="Arial"/>
          <w:sz w:val="24"/>
          <w:szCs w:val="24"/>
        </w:rPr>
      </w:pPr>
      <w:r w:rsidRPr="00DE2A21">
        <w:rPr>
          <w:rFonts w:ascii="Arial" w:hAnsi="Arial" w:cs="Arial"/>
          <w:b/>
          <w:sz w:val="24"/>
          <w:szCs w:val="24"/>
        </w:rPr>
        <w:t>3.</w:t>
      </w:r>
      <w:r w:rsidRPr="00782468">
        <w:rPr>
          <w:rFonts w:ascii="Arial" w:hAnsi="Arial" w:cs="Arial"/>
          <w:sz w:val="24"/>
          <w:szCs w:val="24"/>
        </w:rPr>
        <w:tab/>
        <w:t xml:space="preserve">Zhotovitel prohlašuje a zavazuje se dílo provést řádně v souladu s podklady pro provedení díla (článek II.), popřípadě rozhodnutími </w:t>
      </w:r>
      <w:r w:rsidRPr="00782468">
        <w:rPr>
          <w:rFonts w:ascii="Arial" w:hAnsi="Arial" w:cs="Arial"/>
          <w:color w:val="000000"/>
          <w:sz w:val="24"/>
          <w:szCs w:val="24"/>
        </w:rPr>
        <w:t>správních orgánů.</w:t>
      </w:r>
    </w:p>
    <w:p w14:paraId="3E467469" w14:textId="77777777" w:rsidR="00D6395A" w:rsidRDefault="00D6395A" w:rsidP="00D6395A">
      <w:pPr>
        <w:widowControl w:val="0"/>
        <w:rPr>
          <w:rFonts w:ascii="Arial" w:hAnsi="Arial" w:cs="Arial"/>
          <w:sz w:val="24"/>
          <w:szCs w:val="24"/>
        </w:rPr>
      </w:pPr>
    </w:p>
    <w:p w14:paraId="660C3FA5" w14:textId="77777777" w:rsidR="009E4AFC" w:rsidRDefault="009E4AFC" w:rsidP="00062DA8">
      <w:pPr>
        <w:widowControl w:val="0"/>
        <w:jc w:val="center"/>
        <w:rPr>
          <w:rFonts w:ascii="Arial" w:hAnsi="Arial" w:cs="Arial"/>
          <w:sz w:val="24"/>
          <w:szCs w:val="24"/>
        </w:rPr>
      </w:pPr>
    </w:p>
    <w:p w14:paraId="3886F406" w14:textId="744EA5AD" w:rsidR="009E4AFC" w:rsidRDefault="009E4AFC" w:rsidP="00062DA8">
      <w:pPr>
        <w:widowControl w:val="0"/>
        <w:jc w:val="center"/>
        <w:rPr>
          <w:rFonts w:ascii="Arial" w:hAnsi="Arial" w:cs="Arial"/>
          <w:sz w:val="24"/>
          <w:szCs w:val="24"/>
        </w:rPr>
      </w:pPr>
    </w:p>
    <w:p w14:paraId="0836D6B6" w14:textId="77777777" w:rsidR="00146851" w:rsidRDefault="00146851" w:rsidP="00062DA8">
      <w:pPr>
        <w:widowControl w:val="0"/>
        <w:jc w:val="center"/>
        <w:rPr>
          <w:rFonts w:ascii="Arial" w:hAnsi="Arial" w:cs="Arial"/>
          <w:sz w:val="24"/>
          <w:szCs w:val="24"/>
        </w:rPr>
      </w:pPr>
    </w:p>
    <w:p w14:paraId="0A5DDD37" w14:textId="77777777" w:rsidR="009E4AFC" w:rsidRDefault="009E4AFC" w:rsidP="00062DA8">
      <w:pPr>
        <w:widowControl w:val="0"/>
        <w:jc w:val="center"/>
        <w:rPr>
          <w:rFonts w:ascii="Arial" w:hAnsi="Arial" w:cs="Arial"/>
          <w:sz w:val="24"/>
          <w:szCs w:val="24"/>
        </w:rPr>
      </w:pPr>
    </w:p>
    <w:p w14:paraId="610224AC" w14:textId="77777777" w:rsidR="009E4AFC" w:rsidRDefault="009E4AFC" w:rsidP="00062DA8">
      <w:pPr>
        <w:widowControl w:val="0"/>
        <w:jc w:val="center"/>
        <w:rPr>
          <w:rFonts w:ascii="Arial" w:hAnsi="Arial" w:cs="Arial"/>
          <w:sz w:val="24"/>
          <w:szCs w:val="24"/>
        </w:rPr>
      </w:pPr>
    </w:p>
    <w:p w14:paraId="6CE7385C" w14:textId="4DFC3ECD" w:rsidR="002B4F0D" w:rsidRPr="00782468" w:rsidRDefault="002B4F0D" w:rsidP="00062DA8">
      <w:pPr>
        <w:widowControl w:val="0"/>
        <w:jc w:val="center"/>
        <w:rPr>
          <w:rFonts w:ascii="Arial" w:hAnsi="Arial" w:cs="Arial"/>
          <w:sz w:val="24"/>
          <w:szCs w:val="24"/>
        </w:rPr>
      </w:pPr>
      <w:r w:rsidRPr="00782468">
        <w:rPr>
          <w:rFonts w:ascii="Arial" w:hAnsi="Arial" w:cs="Arial"/>
          <w:sz w:val="24"/>
          <w:szCs w:val="24"/>
        </w:rPr>
        <w:lastRenderedPageBreak/>
        <w:t>Článek II.</w:t>
      </w:r>
    </w:p>
    <w:p w14:paraId="7D6A1854" w14:textId="77777777" w:rsidR="002B4F0D" w:rsidRPr="00782468" w:rsidRDefault="002B4F0D">
      <w:pPr>
        <w:tabs>
          <w:tab w:val="left" w:pos="1276"/>
        </w:tabs>
        <w:ind w:right="-49"/>
        <w:jc w:val="center"/>
        <w:rPr>
          <w:rFonts w:ascii="Arial" w:hAnsi="Arial" w:cs="Arial"/>
          <w:b/>
          <w:sz w:val="24"/>
          <w:szCs w:val="24"/>
        </w:rPr>
      </w:pPr>
      <w:r w:rsidRPr="00782468">
        <w:rPr>
          <w:rFonts w:ascii="Arial" w:hAnsi="Arial" w:cs="Arial"/>
          <w:b/>
          <w:sz w:val="24"/>
          <w:szCs w:val="24"/>
        </w:rPr>
        <w:t>Podklady pro provedení díla</w:t>
      </w:r>
    </w:p>
    <w:p w14:paraId="6A3458E8" w14:textId="77777777" w:rsidR="002B4F0D" w:rsidRPr="00782468" w:rsidRDefault="002B4F0D">
      <w:pPr>
        <w:tabs>
          <w:tab w:val="left" w:pos="426"/>
          <w:tab w:val="left" w:pos="1276"/>
        </w:tabs>
        <w:ind w:right="-49"/>
        <w:jc w:val="both"/>
        <w:rPr>
          <w:rFonts w:ascii="Arial" w:hAnsi="Arial" w:cs="Arial"/>
          <w:b/>
          <w:color w:val="000000"/>
          <w:sz w:val="24"/>
          <w:szCs w:val="24"/>
        </w:rPr>
      </w:pPr>
    </w:p>
    <w:p w14:paraId="7543A900" w14:textId="77159508" w:rsidR="002B4F0D" w:rsidRDefault="002B4F0D" w:rsidP="009E4A8D">
      <w:pPr>
        <w:overflowPunct w:val="0"/>
        <w:autoSpaceDE w:val="0"/>
        <w:autoSpaceDN w:val="0"/>
        <w:adjustRightInd w:val="0"/>
        <w:jc w:val="both"/>
        <w:textAlignment w:val="baseline"/>
        <w:rPr>
          <w:rFonts w:ascii="Arial" w:hAnsi="Arial" w:cs="Arial"/>
          <w:color w:val="000000"/>
          <w:sz w:val="24"/>
          <w:szCs w:val="24"/>
        </w:rPr>
      </w:pPr>
      <w:r w:rsidRPr="00FF5287">
        <w:rPr>
          <w:rFonts w:ascii="Arial" w:hAnsi="Arial" w:cs="Arial"/>
          <w:b/>
          <w:color w:val="000000"/>
          <w:sz w:val="24"/>
          <w:szCs w:val="24"/>
        </w:rPr>
        <w:t>1.</w:t>
      </w:r>
      <w:r w:rsidRPr="00782468">
        <w:rPr>
          <w:rFonts w:ascii="Arial" w:hAnsi="Arial" w:cs="Arial"/>
          <w:color w:val="000000"/>
          <w:sz w:val="24"/>
          <w:szCs w:val="24"/>
        </w:rPr>
        <w:tab/>
      </w:r>
      <w:r>
        <w:rPr>
          <w:rFonts w:ascii="Arial" w:hAnsi="Arial" w:cs="Arial"/>
          <w:color w:val="000000"/>
          <w:sz w:val="24"/>
          <w:szCs w:val="24"/>
        </w:rPr>
        <w:t>Podklady pro provedení díla tvoří nabídka zhotovitele a z</w:t>
      </w:r>
      <w:r w:rsidRPr="00782468">
        <w:rPr>
          <w:rFonts w:ascii="Arial" w:hAnsi="Arial" w:cs="Arial"/>
          <w:color w:val="000000"/>
          <w:sz w:val="24"/>
          <w:szCs w:val="24"/>
        </w:rPr>
        <w:t>adávací</w:t>
      </w:r>
      <w:r w:rsidRPr="00782468">
        <w:rPr>
          <w:rFonts w:ascii="Arial" w:hAnsi="Arial" w:cs="Arial"/>
          <w:sz w:val="24"/>
          <w:szCs w:val="24"/>
        </w:rPr>
        <w:t xml:space="preserve"> podmínky</w:t>
      </w:r>
      <w:r w:rsidRPr="00782468">
        <w:rPr>
          <w:rFonts w:ascii="Arial" w:hAnsi="Arial" w:cs="Arial"/>
          <w:color w:val="0000FF"/>
          <w:sz w:val="24"/>
          <w:szCs w:val="24"/>
        </w:rPr>
        <w:t xml:space="preserve"> </w:t>
      </w:r>
      <w:r w:rsidRPr="00782468">
        <w:rPr>
          <w:rFonts w:ascii="Arial" w:hAnsi="Arial" w:cs="Arial"/>
          <w:color w:val="000000"/>
          <w:sz w:val="24"/>
          <w:szCs w:val="24"/>
        </w:rPr>
        <w:t>k výběrovému řízení pro veřejnou zakázku malého rozsahu</w:t>
      </w:r>
      <w:r w:rsidR="00913EEC">
        <w:rPr>
          <w:rFonts w:ascii="Arial" w:hAnsi="Arial" w:cs="Arial"/>
          <w:color w:val="000000"/>
          <w:sz w:val="24"/>
          <w:szCs w:val="24"/>
        </w:rPr>
        <w:t xml:space="preserve"> </w:t>
      </w:r>
      <w:r w:rsidR="009E4A8D" w:rsidRPr="009E4A8D">
        <w:rPr>
          <w:rFonts w:ascii="Arial" w:hAnsi="Arial" w:cs="Arial"/>
          <w:b/>
          <w:sz w:val="24"/>
          <w:szCs w:val="24"/>
        </w:rPr>
        <w:t>„</w:t>
      </w:r>
      <w:r w:rsidR="00AB2CB4">
        <w:rPr>
          <w:rFonts w:ascii="Arial" w:hAnsi="Arial" w:cs="Arial"/>
          <w:b/>
          <w:sz w:val="24"/>
          <w:szCs w:val="24"/>
        </w:rPr>
        <w:t xml:space="preserve">Oprava </w:t>
      </w:r>
      <w:r w:rsidR="009019FE">
        <w:rPr>
          <w:rFonts w:ascii="Arial" w:hAnsi="Arial" w:cs="Arial"/>
          <w:b/>
          <w:sz w:val="24"/>
          <w:szCs w:val="24"/>
        </w:rPr>
        <w:t>sprch a šaten dětského</w:t>
      </w:r>
      <w:r w:rsidR="00AB2CB4">
        <w:rPr>
          <w:rFonts w:ascii="Arial" w:hAnsi="Arial" w:cs="Arial"/>
          <w:b/>
          <w:sz w:val="24"/>
          <w:szCs w:val="24"/>
        </w:rPr>
        <w:t xml:space="preserve"> bazénu</w:t>
      </w:r>
      <w:r w:rsidR="009E4A8D" w:rsidRPr="009E4A8D">
        <w:rPr>
          <w:rFonts w:ascii="Arial" w:hAnsi="Arial" w:cs="Arial"/>
          <w:b/>
          <w:sz w:val="24"/>
          <w:szCs w:val="24"/>
        </w:rPr>
        <w:t>“</w:t>
      </w:r>
      <w:r w:rsidR="001257A0" w:rsidRPr="007C7BE4">
        <w:rPr>
          <w:rFonts w:ascii="Arial" w:hAnsi="Arial" w:cs="Arial"/>
          <w:b/>
          <w:sz w:val="24"/>
          <w:szCs w:val="24"/>
        </w:rPr>
        <w:t>,</w:t>
      </w:r>
      <w:r w:rsidR="00913EEC">
        <w:rPr>
          <w:rFonts w:ascii="Arial" w:hAnsi="Arial" w:cs="Arial"/>
          <w:b/>
          <w:sz w:val="24"/>
          <w:szCs w:val="24"/>
        </w:rPr>
        <w:t xml:space="preserve"> </w:t>
      </w:r>
      <w:r w:rsidRPr="00392E94">
        <w:rPr>
          <w:rFonts w:ascii="Arial" w:hAnsi="Arial" w:cs="Arial"/>
          <w:color w:val="000000"/>
          <w:sz w:val="24"/>
          <w:szCs w:val="24"/>
        </w:rPr>
        <w:t>tj</w:t>
      </w:r>
      <w:r>
        <w:rPr>
          <w:rFonts w:ascii="Arial" w:hAnsi="Arial" w:cs="Arial"/>
          <w:b/>
          <w:color w:val="000000"/>
          <w:sz w:val="24"/>
          <w:szCs w:val="24"/>
        </w:rPr>
        <w:t xml:space="preserve">. </w:t>
      </w:r>
      <w:r w:rsidRPr="00782468">
        <w:rPr>
          <w:rFonts w:ascii="Arial" w:hAnsi="Arial" w:cs="Arial"/>
          <w:color w:val="000000"/>
          <w:sz w:val="24"/>
          <w:szCs w:val="24"/>
        </w:rPr>
        <w:t>výzva k podání nabídek ze dne</w:t>
      </w:r>
      <w:r>
        <w:rPr>
          <w:rFonts w:ascii="Arial" w:hAnsi="Arial" w:cs="Arial"/>
          <w:color w:val="000000"/>
          <w:sz w:val="24"/>
          <w:szCs w:val="24"/>
        </w:rPr>
        <w:t xml:space="preserve"> 2</w:t>
      </w:r>
      <w:r w:rsidR="009019FE">
        <w:rPr>
          <w:rFonts w:ascii="Arial" w:hAnsi="Arial" w:cs="Arial"/>
          <w:color w:val="000000"/>
          <w:sz w:val="24"/>
          <w:szCs w:val="24"/>
        </w:rPr>
        <w:t>5</w:t>
      </w:r>
      <w:r>
        <w:rPr>
          <w:rFonts w:ascii="Arial" w:hAnsi="Arial" w:cs="Arial"/>
          <w:color w:val="000000"/>
          <w:sz w:val="24"/>
          <w:szCs w:val="24"/>
        </w:rPr>
        <w:t xml:space="preserve">. </w:t>
      </w:r>
      <w:r w:rsidR="009019FE">
        <w:rPr>
          <w:rFonts w:ascii="Arial" w:hAnsi="Arial" w:cs="Arial"/>
          <w:color w:val="000000"/>
          <w:sz w:val="24"/>
          <w:szCs w:val="24"/>
        </w:rPr>
        <w:t>10</w:t>
      </w:r>
      <w:r>
        <w:rPr>
          <w:rFonts w:ascii="Arial" w:hAnsi="Arial" w:cs="Arial"/>
          <w:color w:val="000000"/>
          <w:sz w:val="24"/>
          <w:szCs w:val="24"/>
        </w:rPr>
        <w:t>. 20</w:t>
      </w:r>
      <w:r w:rsidR="009E4A8D">
        <w:rPr>
          <w:rFonts w:ascii="Arial" w:hAnsi="Arial" w:cs="Arial"/>
          <w:color w:val="000000"/>
          <w:sz w:val="24"/>
          <w:szCs w:val="24"/>
        </w:rPr>
        <w:t>2</w:t>
      </w:r>
      <w:r w:rsidR="009019FE">
        <w:rPr>
          <w:rFonts w:ascii="Arial" w:hAnsi="Arial" w:cs="Arial"/>
          <w:color w:val="000000"/>
          <w:sz w:val="24"/>
          <w:szCs w:val="24"/>
        </w:rPr>
        <w:t>2</w:t>
      </w:r>
      <w:r w:rsidRPr="00782468">
        <w:rPr>
          <w:rFonts w:ascii="Arial" w:hAnsi="Arial" w:cs="Arial"/>
          <w:color w:val="000000"/>
          <w:sz w:val="24"/>
          <w:szCs w:val="24"/>
        </w:rPr>
        <w:t>,</w:t>
      </w:r>
      <w:r>
        <w:rPr>
          <w:rFonts w:ascii="Arial" w:hAnsi="Arial" w:cs="Arial"/>
          <w:color w:val="000000"/>
          <w:sz w:val="24"/>
          <w:szCs w:val="24"/>
        </w:rPr>
        <w:t xml:space="preserve"> včetně jejich příloh, zejména</w:t>
      </w:r>
      <w:r w:rsidRPr="00782468">
        <w:rPr>
          <w:rFonts w:ascii="Arial" w:hAnsi="Arial" w:cs="Arial"/>
          <w:color w:val="000000"/>
          <w:sz w:val="24"/>
          <w:szCs w:val="24"/>
        </w:rPr>
        <w:t>:</w:t>
      </w:r>
    </w:p>
    <w:p w14:paraId="3FB75458" w14:textId="77777777" w:rsidR="002B4F0D" w:rsidRPr="00F640F2" w:rsidRDefault="002B4F0D" w:rsidP="00E47DDF">
      <w:pPr>
        <w:tabs>
          <w:tab w:val="left" w:pos="851"/>
        </w:tabs>
        <w:spacing w:line="276" w:lineRule="auto"/>
        <w:ind w:firstLine="567"/>
        <w:rPr>
          <w:rFonts w:ascii="Arial" w:hAnsi="Arial" w:cs="Arial"/>
          <w:sz w:val="24"/>
          <w:szCs w:val="24"/>
        </w:rPr>
      </w:pPr>
      <w:r w:rsidRPr="00081010">
        <w:rPr>
          <w:rFonts w:ascii="Arial" w:hAnsi="Arial" w:cs="Arial"/>
          <w:sz w:val="24"/>
          <w:szCs w:val="24"/>
        </w:rPr>
        <w:tab/>
      </w:r>
      <w:r>
        <w:rPr>
          <w:rFonts w:ascii="Arial" w:hAnsi="Arial" w:cs="Arial"/>
          <w:sz w:val="24"/>
          <w:szCs w:val="24"/>
        </w:rPr>
        <w:t>1</w:t>
      </w:r>
      <w:r w:rsidRPr="00F640F2">
        <w:rPr>
          <w:rFonts w:ascii="Arial" w:hAnsi="Arial" w:cs="Arial"/>
          <w:sz w:val="24"/>
          <w:szCs w:val="24"/>
        </w:rPr>
        <w:t xml:space="preserve">. </w:t>
      </w:r>
      <w:r>
        <w:rPr>
          <w:rFonts w:ascii="Arial" w:hAnsi="Arial" w:cs="Arial"/>
          <w:sz w:val="24"/>
          <w:szCs w:val="24"/>
        </w:rPr>
        <w:t>výkaz výměr,</w:t>
      </w:r>
    </w:p>
    <w:p w14:paraId="772B8ACF" w14:textId="77777777" w:rsidR="002B4F0D" w:rsidRDefault="002B4F0D" w:rsidP="00E003E3">
      <w:pPr>
        <w:tabs>
          <w:tab w:val="left" w:pos="851"/>
        </w:tabs>
        <w:spacing w:line="276" w:lineRule="auto"/>
        <w:ind w:firstLine="567"/>
        <w:rPr>
          <w:rFonts w:ascii="Arial" w:hAnsi="Arial" w:cs="Arial"/>
          <w:sz w:val="24"/>
          <w:szCs w:val="24"/>
        </w:rPr>
      </w:pPr>
      <w:r w:rsidRPr="00081010">
        <w:rPr>
          <w:rFonts w:ascii="Arial" w:hAnsi="Arial" w:cs="Arial"/>
          <w:sz w:val="24"/>
          <w:szCs w:val="24"/>
        </w:rPr>
        <w:tab/>
      </w:r>
      <w:r>
        <w:rPr>
          <w:rFonts w:ascii="Arial" w:hAnsi="Arial" w:cs="Arial"/>
          <w:sz w:val="24"/>
          <w:szCs w:val="24"/>
        </w:rPr>
        <w:t xml:space="preserve">2. návrh </w:t>
      </w:r>
      <w:r w:rsidRPr="00081010">
        <w:rPr>
          <w:rFonts w:ascii="Arial" w:hAnsi="Arial" w:cs="Arial"/>
          <w:sz w:val="24"/>
          <w:szCs w:val="24"/>
        </w:rPr>
        <w:t>smlouvy o dílo obsahující obchodní podmínky</w:t>
      </w:r>
      <w:r w:rsidR="001257A0" w:rsidRPr="001257A0">
        <w:rPr>
          <w:rFonts w:ascii="Arial" w:hAnsi="Arial" w:cs="Arial"/>
          <w:color w:val="FF0000"/>
          <w:sz w:val="24"/>
          <w:szCs w:val="24"/>
        </w:rPr>
        <w:t>.</w:t>
      </w:r>
    </w:p>
    <w:p w14:paraId="5C79150B" w14:textId="3C8F88CA" w:rsidR="002B4F0D" w:rsidRDefault="002B4F0D">
      <w:pPr>
        <w:jc w:val="both"/>
        <w:rPr>
          <w:rFonts w:ascii="Arial" w:hAnsi="Arial" w:cs="Arial"/>
          <w:sz w:val="24"/>
          <w:szCs w:val="24"/>
        </w:rPr>
      </w:pPr>
      <w:r w:rsidRPr="00782468">
        <w:rPr>
          <w:rFonts w:ascii="Arial" w:hAnsi="Arial" w:cs="Arial"/>
          <w:sz w:val="24"/>
          <w:szCs w:val="24"/>
        </w:rPr>
        <w:tab/>
      </w:r>
    </w:p>
    <w:p w14:paraId="697F856C" w14:textId="77777777" w:rsidR="006F01E3" w:rsidRDefault="006F01E3">
      <w:pPr>
        <w:jc w:val="both"/>
        <w:rPr>
          <w:rFonts w:ascii="Arial" w:hAnsi="Arial" w:cs="Arial"/>
          <w:sz w:val="24"/>
          <w:szCs w:val="24"/>
        </w:rPr>
      </w:pPr>
    </w:p>
    <w:p w14:paraId="2C292BED" w14:textId="77777777" w:rsidR="002B4F0D" w:rsidRPr="00782468" w:rsidRDefault="002B4F0D">
      <w:pPr>
        <w:jc w:val="center"/>
        <w:rPr>
          <w:rFonts w:ascii="Arial" w:hAnsi="Arial" w:cs="Arial"/>
          <w:sz w:val="24"/>
          <w:szCs w:val="24"/>
        </w:rPr>
      </w:pPr>
      <w:r w:rsidRPr="00782468">
        <w:rPr>
          <w:rFonts w:ascii="Arial" w:hAnsi="Arial" w:cs="Arial"/>
          <w:sz w:val="24"/>
          <w:szCs w:val="24"/>
        </w:rPr>
        <w:t>Článek III.</w:t>
      </w:r>
    </w:p>
    <w:p w14:paraId="4286F046" w14:textId="77777777" w:rsidR="002B4F0D" w:rsidRPr="00782468" w:rsidRDefault="002B4F0D">
      <w:pPr>
        <w:jc w:val="center"/>
        <w:rPr>
          <w:rFonts w:ascii="Arial" w:hAnsi="Arial" w:cs="Arial"/>
          <w:b/>
          <w:bCs/>
          <w:sz w:val="24"/>
          <w:szCs w:val="24"/>
        </w:rPr>
      </w:pPr>
      <w:r w:rsidRPr="00782468">
        <w:rPr>
          <w:rFonts w:ascii="Arial" w:hAnsi="Arial" w:cs="Arial"/>
          <w:b/>
          <w:bCs/>
          <w:sz w:val="24"/>
          <w:szCs w:val="24"/>
        </w:rPr>
        <w:t>Doba plnění</w:t>
      </w:r>
    </w:p>
    <w:p w14:paraId="4DBC8AB7" w14:textId="77777777" w:rsidR="002B4F0D" w:rsidRPr="00782468" w:rsidRDefault="002B4F0D">
      <w:pPr>
        <w:jc w:val="center"/>
        <w:rPr>
          <w:rFonts w:ascii="Arial" w:hAnsi="Arial" w:cs="Arial"/>
          <w:b/>
          <w:bCs/>
          <w:sz w:val="24"/>
          <w:szCs w:val="24"/>
        </w:rPr>
      </w:pPr>
    </w:p>
    <w:p w14:paraId="55226DCA" w14:textId="1855A7E5" w:rsidR="002B4F0D" w:rsidRPr="00782468" w:rsidRDefault="002B4F0D" w:rsidP="004E09C8">
      <w:pPr>
        <w:tabs>
          <w:tab w:val="left" w:pos="426"/>
        </w:tabs>
        <w:rPr>
          <w:rFonts w:ascii="Arial" w:hAnsi="Arial" w:cs="Arial"/>
          <w:sz w:val="24"/>
          <w:szCs w:val="24"/>
        </w:rPr>
      </w:pPr>
      <w:r w:rsidRPr="00FF5287">
        <w:rPr>
          <w:rFonts w:ascii="Arial" w:hAnsi="Arial" w:cs="Arial"/>
          <w:b/>
          <w:sz w:val="24"/>
          <w:szCs w:val="24"/>
        </w:rPr>
        <w:t>1.</w:t>
      </w:r>
      <w:r w:rsidRPr="00782468">
        <w:rPr>
          <w:rFonts w:ascii="Arial" w:hAnsi="Arial" w:cs="Arial"/>
          <w:sz w:val="24"/>
          <w:szCs w:val="24"/>
        </w:rPr>
        <w:tab/>
        <w:t>Provádění díla bude zahájeno:</w:t>
      </w:r>
      <w:r w:rsidRPr="00782468">
        <w:rPr>
          <w:rFonts w:ascii="Arial" w:hAnsi="Arial" w:cs="Arial"/>
          <w:sz w:val="24"/>
          <w:szCs w:val="24"/>
        </w:rPr>
        <w:tab/>
      </w:r>
      <w:r w:rsidRPr="00782468">
        <w:rPr>
          <w:rFonts w:ascii="Arial" w:hAnsi="Arial" w:cs="Arial"/>
          <w:sz w:val="24"/>
          <w:szCs w:val="24"/>
        </w:rPr>
        <w:tab/>
      </w:r>
      <w:r w:rsidR="00913EEC" w:rsidRPr="00913EEC">
        <w:rPr>
          <w:rFonts w:ascii="Arial" w:hAnsi="Arial" w:cs="Arial"/>
          <w:b/>
          <w:sz w:val="24"/>
          <w:szCs w:val="24"/>
        </w:rPr>
        <w:t>1</w:t>
      </w:r>
      <w:r w:rsidR="00EA6CDB" w:rsidRPr="00913EEC">
        <w:rPr>
          <w:rFonts w:ascii="Arial" w:hAnsi="Arial" w:cs="Arial"/>
          <w:b/>
          <w:sz w:val="24"/>
          <w:szCs w:val="24"/>
        </w:rPr>
        <w:t>.</w:t>
      </w:r>
      <w:r w:rsidRPr="00913EEC">
        <w:rPr>
          <w:rFonts w:ascii="Arial" w:hAnsi="Arial" w:cs="Arial"/>
          <w:b/>
          <w:sz w:val="24"/>
          <w:szCs w:val="24"/>
        </w:rPr>
        <w:t xml:space="preserve"> </w:t>
      </w:r>
      <w:r w:rsidR="00AB2CB4">
        <w:rPr>
          <w:rFonts w:ascii="Arial" w:hAnsi="Arial" w:cs="Arial"/>
          <w:b/>
          <w:sz w:val="24"/>
          <w:szCs w:val="24"/>
        </w:rPr>
        <w:t>7</w:t>
      </w:r>
      <w:r w:rsidRPr="00913EEC">
        <w:rPr>
          <w:rFonts w:ascii="Arial" w:hAnsi="Arial" w:cs="Arial"/>
          <w:b/>
          <w:sz w:val="24"/>
          <w:szCs w:val="24"/>
        </w:rPr>
        <w:t>. 20</w:t>
      </w:r>
      <w:r w:rsidR="009E4A8D">
        <w:rPr>
          <w:rFonts w:ascii="Arial" w:hAnsi="Arial" w:cs="Arial"/>
          <w:b/>
          <w:sz w:val="24"/>
          <w:szCs w:val="24"/>
        </w:rPr>
        <w:t>2</w:t>
      </w:r>
      <w:r w:rsidR="009019FE">
        <w:rPr>
          <w:rFonts w:ascii="Arial" w:hAnsi="Arial" w:cs="Arial"/>
          <w:b/>
          <w:sz w:val="24"/>
          <w:szCs w:val="24"/>
        </w:rPr>
        <w:t>3</w:t>
      </w:r>
      <w:r w:rsidRPr="00782468">
        <w:rPr>
          <w:rFonts w:ascii="Arial" w:hAnsi="Arial" w:cs="Arial"/>
          <w:b/>
          <w:bCs/>
          <w:sz w:val="24"/>
          <w:szCs w:val="24"/>
        </w:rPr>
        <w:t xml:space="preserve">       </w:t>
      </w:r>
      <w:r w:rsidRPr="00782468">
        <w:rPr>
          <w:rFonts w:ascii="Arial" w:hAnsi="Arial" w:cs="Arial"/>
          <w:b/>
          <w:bCs/>
          <w:sz w:val="24"/>
          <w:szCs w:val="24"/>
        </w:rPr>
        <w:tab/>
      </w:r>
      <w:r w:rsidRPr="00782468">
        <w:rPr>
          <w:rFonts w:ascii="Arial" w:hAnsi="Arial" w:cs="Arial"/>
          <w:b/>
          <w:bCs/>
          <w:sz w:val="24"/>
          <w:szCs w:val="24"/>
        </w:rPr>
        <w:tab/>
      </w:r>
      <w:r w:rsidRPr="00782468">
        <w:rPr>
          <w:rFonts w:ascii="Arial" w:hAnsi="Arial" w:cs="Arial"/>
          <w:b/>
          <w:bCs/>
          <w:sz w:val="24"/>
          <w:szCs w:val="24"/>
        </w:rPr>
        <w:tab/>
      </w:r>
    </w:p>
    <w:p w14:paraId="24DABA06" w14:textId="77777777" w:rsidR="002B4F0D" w:rsidRPr="00782468" w:rsidRDefault="002B4F0D">
      <w:pPr>
        <w:ind w:left="4963" w:hanging="4963"/>
        <w:rPr>
          <w:rFonts w:ascii="Arial" w:hAnsi="Arial" w:cs="Arial"/>
          <w:sz w:val="24"/>
          <w:szCs w:val="24"/>
        </w:rPr>
      </w:pPr>
    </w:p>
    <w:p w14:paraId="53C519F9" w14:textId="47B0A332" w:rsidR="001768CE" w:rsidRDefault="002B4F0D" w:rsidP="00893BF1">
      <w:pPr>
        <w:tabs>
          <w:tab w:val="left" w:pos="426"/>
        </w:tabs>
        <w:ind w:left="4963" w:hanging="4963"/>
        <w:rPr>
          <w:rFonts w:ascii="Arial" w:hAnsi="Arial" w:cs="Arial"/>
          <w:b/>
          <w:sz w:val="24"/>
          <w:szCs w:val="24"/>
        </w:rPr>
      </w:pPr>
      <w:r w:rsidRPr="00FF5287">
        <w:rPr>
          <w:rFonts w:ascii="Arial" w:hAnsi="Arial" w:cs="Arial"/>
          <w:b/>
          <w:sz w:val="24"/>
          <w:szCs w:val="24"/>
        </w:rPr>
        <w:t>2</w:t>
      </w:r>
      <w:r w:rsidRPr="00782468">
        <w:rPr>
          <w:rFonts w:ascii="Arial" w:hAnsi="Arial" w:cs="Arial"/>
          <w:sz w:val="24"/>
          <w:szCs w:val="24"/>
        </w:rPr>
        <w:t>.</w:t>
      </w:r>
      <w:r w:rsidRPr="00782468">
        <w:rPr>
          <w:rFonts w:ascii="Arial" w:hAnsi="Arial" w:cs="Arial"/>
          <w:sz w:val="24"/>
          <w:szCs w:val="24"/>
        </w:rPr>
        <w:tab/>
        <w:t>Dílo bude dokončeno a předáno:</w:t>
      </w:r>
      <w:r w:rsidR="00C77E9F">
        <w:rPr>
          <w:rFonts w:ascii="Arial" w:hAnsi="Arial" w:cs="Arial"/>
          <w:sz w:val="24"/>
          <w:szCs w:val="24"/>
        </w:rPr>
        <w:t xml:space="preserve">            </w:t>
      </w:r>
      <w:r w:rsidR="00C77E9F" w:rsidRPr="009E4A8D">
        <w:rPr>
          <w:rFonts w:ascii="Arial" w:hAnsi="Arial" w:cs="Arial"/>
          <w:b/>
          <w:sz w:val="24"/>
          <w:szCs w:val="24"/>
        </w:rPr>
        <w:t>do</w:t>
      </w:r>
      <w:r w:rsidR="00DB63E2" w:rsidRPr="009E4A8D">
        <w:rPr>
          <w:rFonts w:ascii="Arial" w:hAnsi="Arial" w:cs="Arial"/>
          <w:b/>
          <w:sz w:val="24"/>
          <w:szCs w:val="24"/>
        </w:rPr>
        <w:t xml:space="preserve">  </w:t>
      </w:r>
      <w:r w:rsidR="009019FE">
        <w:rPr>
          <w:rFonts w:ascii="Arial" w:hAnsi="Arial" w:cs="Arial"/>
          <w:b/>
          <w:sz w:val="24"/>
          <w:szCs w:val="24"/>
        </w:rPr>
        <w:t>3</w:t>
      </w:r>
      <w:r w:rsidR="00AB2CB4">
        <w:rPr>
          <w:rFonts w:ascii="Arial" w:hAnsi="Arial" w:cs="Arial"/>
          <w:b/>
          <w:sz w:val="24"/>
          <w:szCs w:val="24"/>
        </w:rPr>
        <w:t>1</w:t>
      </w:r>
      <w:r w:rsidRPr="00EA6CDB">
        <w:rPr>
          <w:rFonts w:ascii="Arial" w:hAnsi="Arial" w:cs="Arial"/>
          <w:b/>
          <w:sz w:val="24"/>
          <w:szCs w:val="24"/>
        </w:rPr>
        <w:t>.</w:t>
      </w:r>
      <w:r>
        <w:rPr>
          <w:rFonts w:ascii="Arial" w:hAnsi="Arial" w:cs="Arial"/>
          <w:b/>
          <w:sz w:val="24"/>
          <w:szCs w:val="24"/>
        </w:rPr>
        <w:t xml:space="preserve"> </w:t>
      </w:r>
      <w:r w:rsidR="00AB2CB4">
        <w:rPr>
          <w:rFonts w:ascii="Arial" w:hAnsi="Arial" w:cs="Arial"/>
          <w:b/>
          <w:sz w:val="24"/>
          <w:szCs w:val="24"/>
        </w:rPr>
        <w:t>8</w:t>
      </w:r>
      <w:r w:rsidRPr="00310BC9">
        <w:rPr>
          <w:rFonts w:ascii="Arial" w:hAnsi="Arial" w:cs="Arial"/>
          <w:b/>
          <w:sz w:val="24"/>
          <w:szCs w:val="24"/>
        </w:rPr>
        <w:t>.</w:t>
      </w:r>
      <w:r>
        <w:rPr>
          <w:rFonts w:ascii="Arial" w:hAnsi="Arial" w:cs="Arial"/>
          <w:b/>
          <w:sz w:val="24"/>
          <w:szCs w:val="24"/>
        </w:rPr>
        <w:t xml:space="preserve"> </w:t>
      </w:r>
      <w:r w:rsidRPr="00310BC9">
        <w:rPr>
          <w:rFonts w:ascii="Arial" w:hAnsi="Arial" w:cs="Arial"/>
          <w:b/>
          <w:sz w:val="24"/>
          <w:szCs w:val="24"/>
        </w:rPr>
        <w:t>20</w:t>
      </w:r>
      <w:r w:rsidR="009E4A8D">
        <w:rPr>
          <w:rFonts w:ascii="Arial" w:hAnsi="Arial" w:cs="Arial"/>
          <w:b/>
          <w:sz w:val="24"/>
          <w:szCs w:val="24"/>
        </w:rPr>
        <w:t>2</w:t>
      </w:r>
      <w:r w:rsidR="009019FE">
        <w:rPr>
          <w:rFonts w:ascii="Arial" w:hAnsi="Arial" w:cs="Arial"/>
          <w:b/>
          <w:sz w:val="24"/>
          <w:szCs w:val="24"/>
        </w:rPr>
        <w:t>3</w:t>
      </w:r>
    </w:p>
    <w:p w14:paraId="5E899ADE" w14:textId="77777777" w:rsidR="001768CE" w:rsidRDefault="001768CE" w:rsidP="00893BF1">
      <w:pPr>
        <w:tabs>
          <w:tab w:val="left" w:pos="426"/>
        </w:tabs>
        <w:ind w:left="4963" w:hanging="4963"/>
        <w:rPr>
          <w:rFonts w:ascii="Arial" w:hAnsi="Arial" w:cs="Arial"/>
          <w:b/>
          <w:sz w:val="24"/>
          <w:szCs w:val="24"/>
        </w:rPr>
      </w:pPr>
    </w:p>
    <w:p w14:paraId="25B23401" w14:textId="77777777" w:rsidR="002B4F0D" w:rsidRPr="00310BC9" w:rsidRDefault="002B4F0D" w:rsidP="001768CE">
      <w:pPr>
        <w:ind w:left="426" w:hanging="426"/>
        <w:jc w:val="both"/>
        <w:rPr>
          <w:rFonts w:ascii="Arial" w:hAnsi="Arial" w:cs="Arial"/>
          <w:b/>
          <w:sz w:val="24"/>
          <w:szCs w:val="24"/>
        </w:rPr>
      </w:pPr>
    </w:p>
    <w:p w14:paraId="4081E1A8" w14:textId="2293C0F5" w:rsidR="002B4F0D" w:rsidRPr="00782468" w:rsidRDefault="009019FE">
      <w:pPr>
        <w:ind w:left="426" w:hanging="426"/>
        <w:jc w:val="both"/>
        <w:rPr>
          <w:rFonts w:ascii="Arial" w:hAnsi="Arial" w:cs="Arial"/>
          <w:sz w:val="24"/>
          <w:szCs w:val="24"/>
        </w:rPr>
      </w:pPr>
      <w:r w:rsidRPr="009019FE">
        <w:rPr>
          <w:rFonts w:ascii="Arial" w:hAnsi="Arial" w:cs="Arial"/>
          <w:b/>
          <w:bCs/>
          <w:sz w:val="24"/>
          <w:szCs w:val="24"/>
        </w:rPr>
        <w:t>3</w:t>
      </w:r>
      <w:r w:rsidR="002B4F0D" w:rsidRPr="00782468">
        <w:rPr>
          <w:rFonts w:ascii="Arial" w:hAnsi="Arial" w:cs="Arial"/>
          <w:sz w:val="24"/>
          <w:szCs w:val="24"/>
        </w:rPr>
        <w:t xml:space="preserve">. </w:t>
      </w:r>
      <w:r w:rsidR="002B4F0D" w:rsidRPr="00782468">
        <w:rPr>
          <w:rFonts w:ascii="Arial" w:hAnsi="Arial" w:cs="Arial"/>
          <w:sz w:val="24"/>
          <w:szCs w:val="24"/>
        </w:rPr>
        <w:tab/>
        <w:t>Dodržení termínu provedení zhotovitelem je závislé na řádné a včasné součinnosti objednatele dohodnuté v této smlouvě. Po dobu prodlení objednatele s poskytnutím součinnosti není zhotovitel v prodlení s plněním závazku.</w:t>
      </w:r>
    </w:p>
    <w:p w14:paraId="29B8A9B9" w14:textId="5C2E6A7B" w:rsidR="002B4F0D" w:rsidRDefault="002B4F0D" w:rsidP="00062DA8">
      <w:pPr>
        <w:jc w:val="both"/>
        <w:rPr>
          <w:rFonts w:ascii="Arial" w:hAnsi="Arial" w:cs="Arial"/>
          <w:bCs/>
          <w:iCs/>
          <w:sz w:val="24"/>
          <w:szCs w:val="24"/>
        </w:rPr>
      </w:pPr>
    </w:p>
    <w:p w14:paraId="7BB7E040" w14:textId="77777777" w:rsidR="006F01E3" w:rsidRPr="00782468" w:rsidRDefault="006F01E3" w:rsidP="00062DA8">
      <w:pPr>
        <w:jc w:val="both"/>
        <w:rPr>
          <w:rFonts w:ascii="Arial" w:hAnsi="Arial" w:cs="Arial"/>
          <w:bCs/>
          <w:iCs/>
          <w:sz w:val="24"/>
          <w:szCs w:val="24"/>
        </w:rPr>
      </w:pPr>
    </w:p>
    <w:p w14:paraId="2C53EE9C" w14:textId="77777777" w:rsidR="002B4F0D" w:rsidRPr="00782468" w:rsidRDefault="002B4F0D">
      <w:pPr>
        <w:jc w:val="center"/>
        <w:rPr>
          <w:rFonts w:ascii="Arial" w:hAnsi="Arial" w:cs="Arial"/>
          <w:sz w:val="24"/>
          <w:szCs w:val="24"/>
        </w:rPr>
      </w:pPr>
      <w:r w:rsidRPr="00782468">
        <w:rPr>
          <w:rFonts w:ascii="Arial" w:hAnsi="Arial" w:cs="Arial"/>
          <w:sz w:val="24"/>
          <w:szCs w:val="24"/>
        </w:rPr>
        <w:t>Článek IV.</w:t>
      </w:r>
    </w:p>
    <w:p w14:paraId="2AF59D55" w14:textId="77777777" w:rsidR="002B4F0D" w:rsidRPr="00782468" w:rsidRDefault="002B4F0D">
      <w:pPr>
        <w:ind w:left="426" w:hanging="426"/>
        <w:jc w:val="center"/>
        <w:rPr>
          <w:rFonts w:ascii="Arial" w:hAnsi="Arial" w:cs="Arial"/>
          <w:b/>
          <w:bCs/>
          <w:sz w:val="24"/>
          <w:szCs w:val="24"/>
        </w:rPr>
      </w:pPr>
      <w:r w:rsidRPr="00782468">
        <w:rPr>
          <w:rFonts w:ascii="Arial" w:hAnsi="Arial" w:cs="Arial"/>
          <w:b/>
          <w:bCs/>
          <w:sz w:val="24"/>
          <w:szCs w:val="24"/>
        </w:rPr>
        <w:t>Cena za dílo</w:t>
      </w:r>
    </w:p>
    <w:p w14:paraId="2BA1845F" w14:textId="77777777" w:rsidR="002B4F0D" w:rsidRPr="00782468" w:rsidRDefault="002B4F0D">
      <w:pPr>
        <w:ind w:left="426" w:hanging="426"/>
        <w:jc w:val="center"/>
        <w:rPr>
          <w:rFonts w:ascii="Arial" w:hAnsi="Arial" w:cs="Arial"/>
          <w:b/>
          <w:bCs/>
          <w:sz w:val="24"/>
          <w:szCs w:val="24"/>
        </w:rPr>
      </w:pPr>
    </w:p>
    <w:p w14:paraId="6E5FF6B8" w14:textId="77777777" w:rsidR="002B4F0D" w:rsidRPr="00782468" w:rsidRDefault="002B4F0D">
      <w:pPr>
        <w:ind w:left="426" w:hanging="426"/>
        <w:jc w:val="both"/>
        <w:rPr>
          <w:rFonts w:ascii="Arial" w:hAnsi="Arial" w:cs="Arial"/>
          <w:bCs/>
          <w:sz w:val="24"/>
          <w:szCs w:val="24"/>
        </w:rPr>
      </w:pPr>
      <w:r w:rsidRPr="00FF5287">
        <w:rPr>
          <w:rFonts w:ascii="Arial" w:hAnsi="Arial" w:cs="Arial"/>
          <w:b/>
          <w:sz w:val="24"/>
          <w:szCs w:val="24"/>
        </w:rPr>
        <w:t>1.</w:t>
      </w:r>
      <w:r w:rsidRPr="00782468">
        <w:rPr>
          <w:rFonts w:ascii="Arial" w:hAnsi="Arial" w:cs="Arial"/>
          <w:sz w:val="24"/>
          <w:szCs w:val="24"/>
        </w:rPr>
        <w:t xml:space="preserve"> </w:t>
      </w:r>
      <w:r w:rsidRPr="00782468">
        <w:rPr>
          <w:rFonts w:ascii="Arial" w:hAnsi="Arial" w:cs="Arial"/>
          <w:sz w:val="24"/>
          <w:szCs w:val="24"/>
        </w:rPr>
        <w:tab/>
        <w:t>Cena za zhotovení</w:t>
      </w:r>
      <w:r w:rsidRPr="00782468">
        <w:rPr>
          <w:rFonts w:ascii="Arial" w:hAnsi="Arial" w:cs="Arial"/>
          <w:color w:val="000000"/>
          <w:sz w:val="24"/>
          <w:szCs w:val="24"/>
        </w:rPr>
        <w:t xml:space="preserve"> díla</w:t>
      </w:r>
      <w:r w:rsidRPr="00782468">
        <w:rPr>
          <w:rFonts w:ascii="Arial" w:hAnsi="Arial" w:cs="Arial"/>
          <w:sz w:val="24"/>
          <w:szCs w:val="24"/>
        </w:rPr>
        <w:t xml:space="preserve"> v rozsahu celého čl. I</w:t>
      </w:r>
      <w:r>
        <w:rPr>
          <w:rFonts w:ascii="Arial" w:hAnsi="Arial" w:cs="Arial"/>
          <w:sz w:val="24"/>
          <w:szCs w:val="24"/>
        </w:rPr>
        <w:t>.</w:t>
      </w:r>
      <w:r w:rsidRPr="00782468">
        <w:rPr>
          <w:rFonts w:ascii="Arial" w:hAnsi="Arial" w:cs="Arial"/>
          <w:sz w:val="24"/>
          <w:szCs w:val="24"/>
        </w:rPr>
        <w:t xml:space="preserve"> této smlouvy je stanovena dohodou smluvních stran jako cena maximální, bez možnosti navyšování a nejvýše přípustná</w:t>
      </w:r>
      <w:r w:rsidRPr="00782468">
        <w:rPr>
          <w:rFonts w:ascii="Arial" w:hAnsi="Arial" w:cs="Arial"/>
          <w:bCs/>
          <w:sz w:val="24"/>
          <w:szCs w:val="24"/>
        </w:rPr>
        <w:t>.</w:t>
      </w:r>
    </w:p>
    <w:p w14:paraId="7288D23F" w14:textId="77777777" w:rsidR="002B4F0D" w:rsidRPr="00782468" w:rsidRDefault="002B4F0D">
      <w:pPr>
        <w:ind w:left="426" w:hanging="426"/>
        <w:jc w:val="both"/>
        <w:rPr>
          <w:rFonts w:ascii="Arial" w:hAnsi="Arial" w:cs="Arial"/>
          <w:sz w:val="24"/>
          <w:szCs w:val="24"/>
        </w:rPr>
      </w:pPr>
    </w:p>
    <w:p w14:paraId="05F6C030" w14:textId="77777777" w:rsidR="002B4F0D" w:rsidRDefault="002B4F0D">
      <w:pPr>
        <w:ind w:left="426" w:hanging="426"/>
        <w:jc w:val="both"/>
        <w:rPr>
          <w:rFonts w:ascii="Arial" w:hAnsi="Arial" w:cs="Arial"/>
          <w:sz w:val="24"/>
          <w:szCs w:val="24"/>
        </w:rPr>
      </w:pPr>
      <w:r w:rsidRPr="00FF5287">
        <w:rPr>
          <w:rFonts w:ascii="Arial" w:hAnsi="Arial" w:cs="Arial"/>
          <w:b/>
          <w:sz w:val="24"/>
          <w:szCs w:val="24"/>
        </w:rPr>
        <w:t>2.</w:t>
      </w:r>
      <w:r w:rsidRPr="00782468">
        <w:rPr>
          <w:rFonts w:ascii="Arial" w:hAnsi="Arial" w:cs="Arial"/>
          <w:sz w:val="24"/>
          <w:szCs w:val="24"/>
        </w:rPr>
        <w:t xml:space="preserve"> </w:t>
      </w:r>
      <w:r w:rsidRPr="00782468">
        <w:rPr>
          <w:rFonts w:ascii="Arial" w:hAnsi="Arial" w:cs="Arial"/>
          <w:sz w:val="24"/>
          <w:szCs w:val="24"/>
        </w:rPr>
        <w:tab/>
        <w:t xml:space="preserve">Cena za kompletní dílo byla dohodnuta dle úplného a závazného oceněného </w:t>
      </w:r>
      <w:r>
        <w:rPr>
          <w:rFonts w:ascii="Arial" w:hAnsi="Arial" w:cs="Arial"/>
          <w:sz w:val="24"/>
          <w:szCs w:val="24"/>
        </w:rPr>
        <w:t>krycího listu nabídky</w:t>
      </w:r>
      <w:r w:rsidRPr="00782468">
        <w:rPr>
          <w:rFonts w:ascii="Arial" w:hAnsi="Arial" w:cs="Arial"/>
          <w:sz w:val="24"/>
          <w:szCs w:val="24"/>
        </w:rPr>
        <w:t xml:space="preserve"> ve výši:</w:t>
      </w:r>
    </w:p>
    <w:p w14:paraId="6637AA4E" w14:textId="77777777" w:rsidR="002B4F0D" w:rsidRPr="00782468" w:rsidRDefault="002B4F0D">
      <w:pPr>
        <w:ind w:left="426" w:hanging="426"/>
        <w:jc w:val="both"/>
        <w:rPr>
          <w:rFonts w:ascii="Arial" w:hAnsi="Arial" w:cs="Arial"/>
          <w:sz w:val="24"/>
          <w:szCs w:val="24"/>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5103"/>
        <w:gridCol w:w="3261"/>
        <w:gridCol w:w="708"/>
      </w:tblGrid>
      <w:tr w:rsidR="002B4F0D" w:rsidRPr="00FF5287" w14:paraId="5698B5C4" w14:textId="77777777" w:rsidTr="00A63BDD">
        <w:trPr>
          <w:cantSplit/>
          <w:trHeight w:val="397"/>
        </w:trPr>
        <w:tc>
          <w:tcPr>
            <w:tcW w:w="5103" w:type="dxa"/>
            <w:tcBorders>
              <w:top w:val="single" w:sz="18" w:space="0" w:color="auto"/>
              <w:left w:val="single" w:sz="18" w:space="0" w:color="auto"/>
              <w:bottom w:val="single" w:sz="18" w:space="0" w:color="auto"/>
              <w:right w:val="single" w:sz="18" w:space="0" w:color="auto"/>
            </w:tcBorders>
            <w:vAlign w:val="center"/>
          </w:tcPr>
          <w:p w14:paraId="008D6D5F" w14:textId="77777777" w:rsidR="002B4F0D" w:rsidRPr="00FF5287" w:rsidRDefault="002B4F0D" w:rsidP="00FF5287">
            <w:pPr>
              <w:keepNext/>
              <w:overflowPunct w:val="0"/>
              <w:autoSpaceDE w:val="0"/>
              <w:autoSpaceDN w:val="0"/>
              <w:adjustRightInd w:val="0"/>
              <w:textAlignment w:val="baseline"/>
              <w:outlineLvl w:val="3"/>
              <w:rPr>
                <w:rFonts w:ascii="Arial" w:hAnsi="Arial" w:cs="Arial"/>
                <w:b/>
                <w:i/>
                <w:sz w:val="28"/>
                <w:szCs w:val="28"/>
              </w:rPr>
            </w:pPr>
            <w:r w:rsidRPr="00FF5287">
              <w:rPr>
                <w:rFonts w:ascii="Arial" w:hAnsi="Arial" w:cs="Arial"/>
                <w:b/>
                <w:i/>
                <w:sz w:val="28"/>
                <w:szCs w:val="28"/>
              </w:rPr>
              <w:t>Celková cena bez DPH</w:t>
            </w:r>
          </w:p>
        </w:tc>
        <w:tc>
          <w:tcPr>
            <w:tcW w:w="3261" w:type="dxa"/>
            <w:tcBorders>
              <w:top w:val="single" w:sz="18" w:space="0" w:color="auto"/>
              <w:left w:val="single" w:sz="18" w:space="0" w:color="auto"/>
              <w:bottom w:val="single" w:sz="18" w:space="0" w:color="auto"/>
              <w:right w:val="single" w:sz="18" w:space="0" w:color="auto"/>
            </w:tcBorders>
            <w:shd w:val="clear" w:color="auto" w:fill="BFBFBF"/>
            <w:vAlign w:val="center"/>
          </w:tcPr>
          <w:p w14:paraId="4CA992BA" w14:textId="77777777" w:rsidR="002B4F0D" w:rsidRPr="00A63BDD" w:rsidRDefault="002B4F0D" w:rsidP="00EA1763">
            <w:pPr>
              <w:overflowPunct w:val="0"/>
              <w:autoSpaceDE w:val="0"/>
              <w:autoSpaceDN w:val="0"/>
              <w:adjustRightInd w:val="0"/>
              <w:jc w:val="right"/>
              <w:textAlignment w:val="baseline"/>
              <w:rPr>
                <w:rFonts w:ascii="Arial" w:hAnsi="Arial" w:cs="Arial"/>
                <w:b/>
                <w:sz w:val="28"/>
                <w:szCs w:val="28"/>
              </w:rPr>
            </w:pPr>
          </w:p>
        </w:tc>
        <w:tc>
          <w:tcPr>
            <w:tcW w:w="708" w:type="dxa"/>
            <w:tcBorders>
              <w:top w:val="single" w:sz="18" w:space="0" w:color="auto"/>
              <w:left w:val="single" w:sz="18" w:space="0" w:color="auto"/>
              <w:bottom w:val="single" w:sz="18" w:space="0" w:color="auto"/>
              <w:right w:val="single" w:sz="18" w:space="0" w:color="auto"/>
            </w:tcBorders>
            <w:vAlign w:val="center"/>
          </w:tcPr>
          <w:p w14:paraId="206ED2C6" w14:textId="77777777" w:rsidR="002B4F0D" w:rsidRPr="00FF5287" w:rsidRDefault="002B4F0D" w:rsidP="00FF5287">
            <w:pPr>
              <w:keepNext/>
              <w:overflowPunct w:val="0"/>
              <w:autoSpaceDE w:val="0"/>
              <w:autoSpaceDN w:val="0"/>
              <w:adjustRightInd w:val="0"/>
              <w:jc w:val="center"/>
              <w:textAlignment w:val="baseline"/>
              <w:outlineLvl w:val="4"/>
              <w:rPr>
                <w:rFonts w:ascii="Arial" w:hAnsi="Arial" w:cs="Arial"/>
                <w:b/>
                <w:i/>
                <w:sz w:val="28"/>
                <w:szCs w:val="28"/>
              </w:rPr>
            </w:pPr>
            <w:r w:rsidRPr="00FF5287">
              <w:rPr>
                <w:rFonts w:ascii="Arial" w:hAnsi="Arial" w:cs="Arial"/>
                <w:b/>
                <w:i/>
                <w:sz w:val="28"/>
                <w:szCs w:val="28"/>
              </w:rPr>
              <w:t>Kč</w:t>
            </w:r>
          </w:p>
        </w:tc>
      </w:tr>
    </w:tbl>
    <w:p w14:paraId="3B82171D" w14:textId="77777777" w:rsidR="002B4F0D" w:rsidRPr="00782468" w:rsidRDefault="002B4F0D">
      <w:pPr>
        <w:ind w:left="426" w:hanging="426"/>
        <w:jc w:val="both"/>
        <w:rPr>
          <w:rFonts w:ascii="Arial" w:hAnsi="Arial" w:cs="Arial"/>
          <w:sz w:val="24"/>
          <w:szCs w:val="24"/>
        </w:rPr>
      </w:pPr>
    </w:p>
    <w:p w14:paraId="08BD977E" w14:textId="77777777" w:rsidR="002B4F0D" w:rsidRPr="00782468" w:rsidRDefault="002B4F0D">
      <w:pPr>
        <w:ind w:left="425" w:hanging="425"/>
        <w:jc w:val="both"/>
        <w:rPr>
          <w:rFonts w:ascii="Arial" w:hAnsi="Arial" w:cs="Arial"/>
          <w:b/>
          <w:sz w:val="24"/>
          <w:szCs w:val="24"/>
        </w:rPr>
      </w:pPr>
      <w:r w:rsidRPr="00782468">
        <w:rPr>
          <w:rFonts w:ascii="Arial" w:hAnsi="Arial" w:cs="Arial"/>
          <w:b/>
          <w:sz w:val="24"/>
          <w:szCs w:val="24"/>
        </w:rPr>
        <w:t>Součástí ceny jsou náklady na činnosti uvedené v čl. I</w:t>
      </w:r>
      <w:r>
        <w:rPr>
          <w:rFonts w:ascii="Arial" w:hAnsi="Arial" w:cs="Arial"/>
          <w:b/>
          <w:sz w:val="24"/>
          <w:szCs w:val="24"/>
        </w:rPr>
        <w:t>.</w:t>
      </w:r>
      <w:r w:rsidRPr="00782468">
        <w:rPr>
          <w:rFonts w:ascii="Arial" w:hAnsi="Arial" w:cs="Arial"/>
          <w:b/>
          <w:sz w:val="24"/>
          <w:szCs w:val="24"/>
        </w:rPr>
        <w:t xml:space="preserve"> bod 2.3.</w:t>
      </w:r>
    </w:p>
    <w:p w14:paraId="6C697C16" w14:textId="77777777" w:rsidR="002B4F0D" w:rsidRPr="00782468" w:rsidRDefault="002B4F0D" w:rsidP="005D18A9">
      <w:pPr>
        <w:pStyle w:val="text"/>
        <w:spacing w:before="0" w:line="240" w:lineRule="auto"/>
        <w:rPr>
          <w:rFonts w:ascii="Arial" w:hAnsi="Arial" w:cs="Arial"/>
          <w:bCs/>
          <w:iCs/>
          <w:szCs w:val="24"/>
        </w:rPr>
      </w:pPr>
    </w:p>
    <w:p w14:paraId="25CA447E" w14:textId="77777777" w:rsidR="002B4F0D" w:rsidRPr="00782468" w:rsidRDefault="002B4F0D" w:rsidP="00CD25BE">
      <w:pPr>
        <w:pStyle w:val="text"/>
        <w:spacing w:before="0" w:line="240" w:lineRule="auto"/>
        <w:ind w:left="425" w:hanging="425"/>
        <w:rPr>
          <w:rFonts w:ascii="Arial" w:hAnsi="Arial" w:cs="Arial"/>
          <w:bCs/>
          <w:iCs/>
          <w:szCs w:val="24"/>
        </w:rPr>
      </w:pPr>
      <w:r>
        <w:rPr>
          <w:rFonts w:ascii="Arial" w:hAnsi="Arial" w:cs="Arial"/>
          <w:b/>
          <w:bCs/>
          <w:iCs/>
          <w:szCs w:val="24"/>
        </w:rPr>
        <w:t>3</w:t>
      </w:r>
      <w:r w:rsidRPr="00FF5287">
        <w:rPr>
          <w:rFonts w:ascii="Arial" w:hAnsi="Arial" w:cs="Arial"/>
          <w:b/>
          <w:bCs/>
          <w:iCs/>
          <w:szCs w:val="24"/>
        </w:rPr>
        <w:t>.</w:t>
      </w:r>
      <w:r w:rsidRPr="00782468">
        <w:rPr>
          <w:rFonts w:ascii="Arial" w:hAnsi="Arial" w:cs="Arial"/>
          <w:bCs/>
          <w:iCs/>
          <w:szCs w:val="24"/>
        </w:rPr>
        <w:tab/>
        <w:t>Zhotovitel je vázán cenou za kompletní dílo dle úplného a závazného oceněného výkazu výměr, který je součástí nabídky uchazeče, do úplného dokončení díla.</w:t>
      </w:r>
    </w:p>
    <w:p w14:paraId="5BB249D9" w14:textId="5822E2D9" w:rsidR="002B4F0D" w:rsidRDefault="002B4F0D">
      <w:pPr>
        <w:jc w:val="center"/>
        <w:rPr>
          <w:rFonts w:ascii="Arial" w:hAnsi="Arial" w:cs="Arial"/>
          <w:sz w:val="24"/>
          <w:szCs w:val="24"/>
        </w:rPr>
      </w:pPr>
    </w:p>
    <w:p w14:paraId="056FD9E1" w14:textId="77777777" w:rsidR="006F01E3" w:rsidRDefault="006F01E3">
      <w:pPr>
        <w:jc w:val="center"/>
        <w:rPr>
          <w:rFonts w:ascii="Arial" w:hAnsi="Arial" w:cs="Arial"/>
          <w:sz w:val="24"/>
          <w:szCs w:val="24"/>
        </w:rPr>
      </w:pPr>
    </w:p>
    <w:p w14:paraId="61C7ECE3" w14:textId="77777777" w:rsidR="002B4F0D" w:rsidRPr="00782468" w:rsidRDefault="002B4F0D">
      <w:pPr>
        <w:jc w:val="center"/>
        <w:rPr>
          <w:rFonts w:ascii="Arial" w:hAnsi="Arial" w:cs="Arial"/>
          <w:sz w:val="24"/>
          <w:szCs w:val="24"/>
        </w:rPr>
      </w:pPr>
      <w:r w:rsidRPr="00782468">
        <w:rPr>
          <w:rFonts w:ascii="Arial" w:hAnsi="Arial" w:cs="Arial"/>
          <w:sz w:val="24"/>
          <w:szCs w:val="24"/>
        </w:rPr>
        <w:t>Článek V.</w:t>
      </w:r>
    </w:p>
    <w:p w14:paraId="4DD79F40" w14:textId="77777777" w:rsidR="002B4F0D" w:rsidRPr="00782468" w:rsidRDefault="002B4F0D">
      <w:pPr>
        <w:pStyle w:val="Zkladntext"/>
        <w:numPr>
          <w:ilvl w:val="0"/>
          <w:numId w:val="0"/>
        </w:numPr>
        <w:jc w:val="center"/>
        <w:rPr>
          <w:rFonts w:ascii="Arial" w:hAnsi="Arial" w:cs="Arial"/>
          <w:b/>
          <w:bCs/>
          <w:iCs/>
          <w:color w:val="FF0000"/>
          <w:szCs w:val="24"/>
        </w:rPr>
      </w:pPr>
      <w:r w:rsidRPr="00782468">
        <w:rPr>
          <w:rFonts w:ascii="Arial" w:hAnsi="Arial" w:cs="Arial"/>
          <w:b/>
          <w:bCs/>
          <w:iCs/>
          <w:color w:val="auto"/>
          <w:szCs w:val="24"/>
        </w:rPr>
        <w:t xml:space="preserve">Platební podmínky </w:t>
      </w:r>
    </w:p>
    <w:p w14:paraId="64052B78" w14:textId="77777777" w:rsidR="002B4F0D" w:rsidRPr="00782468" w:rsidRDefault="002B4F0D">
      <w:pPr>
        <w:pStyle w:val="Zkladntext3"/>
        <w:tabs>
          <w:tab w:val="num" w:pos="684"/>
        </w:tabs>
        <w:ind w:left="426" w:hanging="426"/>
        <w:rPr>
          <w:rFonts w:cs="Arial"/>
          <w:i w:val="0"/>
          <w:szCs w:val="24"/>
        </w:rPr>
      </w:pPr>
    </w:p>
    <w:p w14:paraId="356196E7" w14:textId="77777777" w:rsidR="002B4F0D" w:rsidRPr="00782468" w:rsidRDefault="002B4F0D" w:rsidP="002A2E60">
      <w:pPr>
        <w:pStyle w:val="Zkladntext3"/>
        <w:numPr>
          <w:ilvl w:val="0"/>
          <w:numId w:val="4"/>
        </w:numPr>
        <w:tabs>
          <w:tab w:val="clear" w:pos="720"/>
          <w:tab w:val="left" w:pos="426"/>
        </w:tabs>
        <w:ind w:left="426"/>
        <w:rPr>
          <w:rFonts w:cs="Arial"/>
          <w:i w:val="0"/>
          <w:iCs/>
          <w:szCs w:val="24"/>
        </w:rPr>
      </w:pPr>
      <w:r w:rsidRPr="00782468">
        <w:rPr>
          <w:rFonts w:cs="Arial"/>
          <w:i w:val="0"/>
          <w:szCs w:val="24"/>
        </w:rPr>
        <w:t xml:space="preserve">Objednatel neposkytuje zálohy. </w:t>
      </w:r>
      <w:r w:rsidRPr="00782468">
        <w:rPr>
          <w:rFonts w:cs="Arial"/>
          <w:i w:val="0"/>
          <w:iCs/>
          <w:szCs w:val="24"/>
        </w:rPr>
        <w:t>Zhotovitel bude</w:t>
      </w:r>
      <w:r w:rsidRPr="00782468">
        <w:rPr>
          <w:rFonts w:cs="Arial"/>
          <w:i w:val="0"/>
          <w:iCs/>
          <w:color w:val="000000"/>
          <w:szCs w:val="24"/>
        </w:rPr>
        <w:t xml:space="preserve"> objednateli</w:t>
      </w:r>
      <w:r w:rsidRPr="00782468">
        <w:rPr>
          <w:rFonts w:cs="Arial"/>
          <w:i w:val="0"/>
          <w:iCs/>
          <w:szCs w:val="24"/>
        </w:rPr>
        <w:t xml:space="preserve"> fakturovat skutečně provedené práce a dodávky vždy dílčími daňovými doklady (fakturami).  </w:t>
      </w:r>
    </w:p>
    <w:p w14:paraId="7BE6DC81" w14:textId="77777777" w:rsidR="002B4F0D" w:rsidRPr="00782468" w:rsidRDefault="002B4F0D" w:rsidP="002A2E60">
      <w:pPr>
        <w:pStyle w:val="Zkladntext3"/>
        <w:tabs>
          <w:tab w:val="left" w:pos="426"/>
        </w:tabs>
        <w:ind w:left="426"/>
        <w:rPr>
          <w:rFonts w:cs="Arial"/>
          <w:i w:val="0"/>
          <w:szCs w:val="24"/>
        </w:rPr>
      </w:pPr>
    </w:p>
    <w:p w14:paraId="62A630BB" w14:textId="77777777" w:rsidR="002B4F0D" w:rsidRPr="00AE7DDA" w:rsidRDefault="002B4F0D" w:rsidP="002A2E60">
      <w:pPr>
        <w:pStyle w:val="Zkladntext3"/>
        <w:numPr>
          <w:ilvl w:val="0"/>
          <w:numId w:val="4"/>
        </w:numPr>
        <w:tabs>
          <w:tab w:val="clear" w:pos="720"/>
          <w:tab w:val="left" w:pos="426"/>
        </w:tabs>
        <w:ind w:left="426"/>
        <w:rPr>
          <w:rFonts w:cs="Arial"/>
          <w:i w:val="0"/>
          <w:iCs/>
          <w:szCs w:val="24"/>
        </w:rPr>
      </w:pPr>
      <w:r w:rsidRPr="00AE7DDA">
        <w:rPr>
          <w:rFonts w:cs="Arial"/>
          <w:i w:val="0"/>
          <w:szCs w:val="24"/>
        </w:rPr>
        <w:t>Podkladem pro vystavení dílčích daňových dokladů (faktur) zhotovitelem jsou objednatelem (osobou zástupce ve věcech technických) písemně odsouhlasené soupisy skutečně provedených prací a dodávek</w:t>
      </w:r>
      <w:r w:rsidRPr="00AE7DDA">
        <w:rPr>
          <w:rFonts w:cs="Arial"/>
          <w:i w:val="0"/>
          <w:iCs/>
          <w:szCs w:val="24"/>
        </w:rPr>
        <w:t xml:space="preserve"> odpovídající provedeným pracím v </w:t>
      </w:r>
      <w:r w:rsidRPr="00AE7DDA">
        <w:rPr>
          <w:rFonts w:cs="Arial"/>
          <w:i w:val="0"/>
          <w:iCs/>
          <w:szCs w:val="24"/>
        </w:rPr>
        <w:lastRenderedPageBreak/>
        <w:t xml:space="preserve">daném období, zpracované podle jednotlivých částí rozpočtů realizačního projektu a nabídkového rozpočtu. </w:t>
      </w:r>
    </w:p>
    <w:p w14:paraId="1CA8571E" w14:textId="77777777" w:rsidR="002B4F0D" w:rsidRPr="00AE7DDA" w:rsidRDefault="002B4F0D">
      <w:pPr>
        <w:pStyle w:val="Zkladntext3"/>
        <w:tabs>
          <w:tab w:val="num" w:pos="684"/>
        </w:tabs>
        <w:ind w:left="426" w:hanging="426"/>
        <w:jc w:val="left"/>
        <w:rPr>
          <w:rFonts w:cs="Arial"/>
          <w:i w:val="0"/>
          <w:iCs/>
          <w:szCs w:val="24"/>
        </w:rPr>
      </w:pPr>
    </w:p>
    <w:p w14:paraId="0122E3EF" w14:textId="77777777" w:rsidR="002B4F0D" w:rsidRPr="00782468" w:rsidRDefault="002B4F0D" w:rsidP="00212F4F">
      <w:pPr>
        <w:pStyle w:val="Zkladntext3"/>
        <w:tabs>
          <w:tab w:val="num" w:pos="684"/>
        </w:tabs>
        <w:ind w:left="426" w:hanging="426"/>
        <w:rPr>
          <w:rFonts w:cs="Arial"/>
          <w:szCs w:val="24"/>
        </w:rPr>
      </w:pPr>
      <w:r>
        <w:rPr>
          <w:rFonts w:cs="Arial"/>
          <w:b/>
          <w:i w:val="0"/>
          <w:szCs w:val="24"/>
        </w:rPr>
        <w:t>3</w:t>
      </w:r>
      <w:r w:rsidRPr="00FF5287">
        <w:rPr>
          <w:rFonts w:cs="Arial"/>
          <w:b/>
          <w:i w:val="0"/>
          <w:szCs w:val="24"/>
        </w:rPr>
        <w:t>.</w:t>
      </w:r>
      <w:r w:rsidRPr="00782468">
        <w:rPr>
          <w:rFonts w:cs="Arial"/>
          <w:i w:val="0"/>
          <w:szCs w:val="24"/>
        </w:rPr>
        <w:tab/>
        <w:t>Platba bude uskutečněna formou převodu finančních prostředků na účet zhotovitele</w:t>
      </w:r>
      <w:r w:rsidRPr="00782468">
        <w:rPr>
          <w:rFonts w:cs="Arial"/>
          <w:b/>
          <w:bCs/>
          <w:i w:val="0"/>
          <w:color w:val="FF0000"/>
          <w:szCs w:val="24"/>
        </w:rPr>
        <w:t xml:space="preserve"> </w:t>
      </w:r>
      <w:r w:rsidRPr="00782468">
        <w:rPr>
          <w:rFonts w:cs="Arial"/>
          <w:i w:val="0"/>
          <w:szCs w:val="24"/>
        </w:rPr>
        <w:t>uvede</w:t>
      </w:r>
      <w:r w:rsidRPr="00782468">
        <w:rPr>
          <w:rFonts w:cs="Arial"/>
          <w:i w:val="0"/>
          <w:color w:val="000000"/>
          <w:szCs w:val="24"/>
        </w:rPr>
        <w:t>ný</w:t>
      </w:r>
      <w:r w:rsidRPr="00782468">
        <w:rPr>
          <w:rFonts w:cs="Arial"/>
          <w:i w:val="0"/>
          <w:szCs w:val="24"/>
        </w:rPr>
        <w:t xml:space="preserve"> v záhlaví této smlouvy s lhůtou splatnosti daňového dokladu do </w:t>
      </w:r>
      <w:r>
        <w:rPr>
          <w:rFonts w:cs="Arial"/>
          <w:i w:val="0"/>
          <w:szCs w:val="24"/>
        </w:rPr>
        <w:t>15</w:t>
      </w:r>
      <w:r w:rsidRPr="00782468">
        <w:rPr>
          <w:rFonts w:cs="Arial"/>
          <w:i w:val="0"/>
          <w:szCs w:val="24"/>
        </w:rPr>
        <w:t xml:space="preserve"> dnů ode dne jeho doručení do sídla objednatele. </w:t>
      </w:r>
      <w:r w:rsidRPr="00782468">
        <w:rPr>
          <w:rFonts w:cs="Arial"/>
          <w:bCs/>
          <w:i w:val="0"/>
          <w:szCs w:val="24"/>
        </w:rPr>
        <w:t xml:space="preserve"> </w:t>
      </w:r>
    </w:p>
    <w:p w14:paraId="328EE69F" w14:textId="77777777" w:rsidR="002B4F0D" w:rsidRPr="00782468" w:rsidRDefault="002B4F0D" w:rsidP="00212F4F">
      <w:pPr>
        <w:pStyle w:val="Zkladntext3"/>
        <w:tabs>
          <w:tab w:val="num" w:pos="684"/>
        </w:tabs>
        <w:ind w:left="426" w:hanging="426"/>
        <w:rPr>
          <w:rFonts w:cs="Arial"/>
          <w:i w:val="0"/>
          <w:iCs/>
          <w:szCs w:val="24"/>
          <w:highlight w:val="red"/>
        </w:rPr>
      </w:pPr>
    </w:p>
    <w:p w14:paraId="2F322E57" w14:textId="77777777" w:rsidR="002B4F0D" w:rsidRPr="00782468" w:rsidRDefault="002B4F0D" w:rsidP="00212F4F">
      <w:pPr>
        <w:ind w:left="426" w:hanging="426"/>
        <w:jc w:val="both"/>
        <w:rPr>
          <w:rFonts w:ascii="Arial" w:hAnsi="Arial" w:cs="Arial"/>
          <w:iCs/>
          <w:sz w:val="24"/>
          <w:szCs w:val="24"/>
        </w:rPr>
      </w:pPr>
      <w:r>
        <w:rPr>
          <w:rFonts w:ascii="Arial" w:hAnsi="Arial" w:cs="Arial"/>
          <w:b/>
          <w:iCs/>
          <w:sz w:val="24"/>
          <w:szCs w:val="24"/>
        </w:rPr>
        <w:t>4</w:t>
      </w:r>
      <w:r w:rsidRPr="00FF5287">
        <w:rPr>
          <w:rFonts w:ascii="Arial" w:hAnsi="Arial" w:cs="Arial"/>
          <w:b/>
          <w:iCs/>
          <w:sz w:val="24"/>
          <w:szCs w:val="24"/>
        </w:rPr>
        <w:t>.</w:t>
      </w:r>
      <w:r w:rsidRPr="00782468">
        <w:rPr>
          <w:rFonts w:ascii="Arial" w:hAnsi="Arial" w:cs="Arial"/>
          <w:iCs/>
          <w:sz w:val="24"/>
          <w:szCs w:val="24"/>
        </w:rPr>
        <w:tab/>
        <w:t>Termínem úhrady se rozumí den odepsání finančních prostředků z účtu objednatele.</w:t>
      </w:r>
    </w:p>
    <w:p w14:paraId="33289703" w14:textId="77777777" w:rsidR="002B4F0D" w:rsidRPr="00782468" w:rsidRDefault="002B4F0D" w:rsidP="00212F4F">
      <w:pPr>
        <w:ind w:left="426" w:hanging="426"/>
        <w:jc w:val="both"/>
        <w:rPr>
          <w:rFonts w:ascii="Arial" w:hAnsi="Arial" w:cs="Arial"/>
          <w:iCs/>
          <w:sz w:val="24"/>
          <w:szCs w:val="24"/>
        </w:rPr>
      </w:pPr>
    </w:p>
    <w:p w14:paraId="3736104A" w14:textId="77777777" w:rsidR="002B4F0D" w:rsidRPr="00782468" w:rsidRDefault="002B4F0D" w:rsidP="00212F4F">
      <w:pPr>
        <w:ind w:left="426" w:hanging="426"/>
        <w:jc w:val="both"/>
        <w:rPr>
          <w:rFonts w:ascii="Arial" w:hAnsi="Arial" w:cs="Arial"/>
          <w:iCs/>
          <w:sz w:val="24"/>
          <w:szCs w:val="24"/>
        </w:rPr>
      </w:pPr>
      <w:r>
        <w:rPr>
          <w:rFonts w:ascii="Arial" w:hAnsi="Arial" w:cs="Arial"/>
          <w:b/>
          <w:iCs/>
          <w:sz w:val="24"/>
          <w:szCs w:val="24"/>
        </w:rPr>
        <w:t>5</w:t>
      </w:r>
      <w:r w:rsidRPr="00FF5287">
        <w:rPr>
          <w:rFonts w:ascii="Arial" w:hAnsi="Arial" w:cs="Arial"/>
          <w:b/>
          <w:iCs/>
          <w:sz w:val="24"/>
          <w:szCs w:val="24"/>
        </w:rPr>
        <w:t>.</w:t>
      </w:r>
      <w:r w:rsidRPr="00782468">
        <w:rPr>
          <w:rFonts w:ascii="Arial" w:hAnsi="Arial" w:cs="Arial"/>
          <w:iCs/>
          <w:sz w:val="24"/>
          <w:szCs w:val="24"/>
        </w:rPr>
        <w:tab/>
        <w:t>V případě nedostatku finančních prostředků na úhradu ceny za dílo je objednatel oprávněn jednostranně změnit předpokládaný termín zahájení plnění díla (písemným sdělením) a dále písemně vyzvat zhotovitele k přerušení plnění díla, přičemž zhotovitel bude povinen zahájit plnění díla na výzvu objednatele či na výzvu plnění díla přerušit a po vyzvání v plnění díla pokračovat. Nebude-li výzva k zahájení plnění díla/k pokračování v plnění díla zaslána druhé smluvní straně do 1 roku od data předpokládaného zahájení plnění díla/od data přerušení plnění díla, pozbývá tato smlouva posledním dnem této lhůty platnosti a účinnosti. Smluvní strany si vyrovnají své vzájemné závazky, které z ukončené smlouvy vyplývají a dosud nebyly vyrovnány.</w:t>
      </w:r>
    </w:p>
    <w:p w14:paraId="301BBFF0" w14:textId="2F064529" w:rsidR="002B4F0D" w:rsidRDefault="002B4F0D">
      <w:pPr>
        <w:jc w:val="center"/>
        <w:rPr>
          <w:rFonts w:ascii="Arial" w:hAnsi="Arial" w:cs="Arial"/>
          <w:sz w:val="24"/>
          <w:szCs w:val="24"/>
        </w:rPr>
      </w:pPr>
    </w:p>
    <w:p w14:paraId="1E98071F" w14:textId="77777777" w:rsidR="006F01E3" w:rsidRDefault="006F01E3">
      <w:pPr>
        <w:jc w:val="center"/>
        <w:rPr>
          <w:rFonts w:ascii="Arial" w:hAnsi="Arial" w:cs="Arial"/>
          <w:sz w:val="24"/>
          <w:szCs w:val="24"/>
        </w:rPr>
      </w:pPr>
    </w:p>
    <w:p w14:paraId="339F1C46" w14:textId="77777777" w:rsidR="002B4F0D" w:rsidRPr="00782468" w:rsidRDefault="002B4F0D">
      <w:pPr>
        <w:jc w:val="center"/>
        <w:rPr>
          <w:rFonts w:ascii="Arial" w:hAnsi="Arial" w:cs="Arial"/>
          <w:sz w:val="24"/>
          <w:szCs w:val="24"/>
        </w:rPr>
      </w:pPr>
      <w:r w:rsidRPr="00782468">
        <w:rPr>
          <w:rFonts w:ascii="Arial" w:hAnsi="Arial" w:cs="Arial"/>
          <w:sz w:val="24"/>
          <w:szCs w:val="24"/>
        </w:rPr>
        <w:t>Článek VI.</w:t>
      </w:r>
    </w:p>
    <w:p w14:paraId="7A0C8B35" w14:textId="77777777" w:rsidR="002B4F0D" w:rsidRPr="00782468" w:rsidRDefault="002B4F0D">
      <w:pPr>
        <w:pStyle w:val="text"/>
        <w:spacing w:before="0" w:line="240" w:lineRule="auto"/>
        <w:ind w:left="425" w:hanging="425"/>
        <w:jc w:val="center"/>
        <w:rPr>
          <w:rFonts w:ascii="Arial" w:hAnsi="Arial" w:cs="Arial"/>
          <w:b/>
          <w:bCs/>
          <w:iCs/>
          <w:szCs w:val="24"/>
        </w:rPr>
      </w:pPr>
      <w:r w:rsidRPr="00782468">
        <w:rPr>
          <w:rFonts w:ascii="Arial" w:hAnsi="Arial" w:cs="Arial"/>
          <w:b/>
          <w:bCs/>
          <w:iCs/>
          <w:szCs w:val="24"/>
        </w:rPr>
        <w:t>Změny díla</w:t>
      </w:r>
    </w:p>
    <w:p w14:paraId="4E457207" w14:textId="77777777" w:rsidR="002B4F0D" w:rsidRPr="00782468" w:rsidRDefault="002B4F0D">
      <w:pPr>
        <w:pStyle w:val="text"/>
        <w:spacing w:before="0" w:line="240" w:lineRule="auto"/>
        <w:ind w:left="425" w:hanging="425"/>
        <w:jc w:val="center"/>
        <w:rPr>
          <w:rFonts w:ascii="Arial" w:hAnsi="Arial" w:cs="Arial"/>
          <w:b/>
          <w:bCs/>
          <w:iCs/>
          <w:szCs w:val="24"/>
        </w:rPr>
      </w:pPr>
    </w:p>
    <w:p w14:paraId="59346775" w14:textId="77777777" w:rsidR="002B4F0D" w:rsidRPr="00782468" w:rsidRDefault="002B4F0D">
      <w:pPr>
        <w:pStyle w:val="text"/>
        <w:spacing w:before="0" w:line="240" w:lineRule="auto"/>
        <w:ind w:left="425" w:hanging="425"/>
        <w:rPr>
          <w:rFonts w:ascii="Arial" w:hAnsi="Arial" w:cs="Arial"/>
          <w:iCs/>
          <w:szCs w:val="24"/>
          <w:highlight w:val="yellow"/>
        </w:rPr>
      </w:pPr>
      <w:r w:rsidRPr="00FF5287">
        <w:rPr>
          <w:rFonts w:ascii="Arial" w:hAnsi="Arial" w:cs="Arial"/>
          <w:b/>
          <w:iCs/>
          <w:szCs w:val="24"/>
        </w:rPr>
        <w:t>1.</w:t>
      </w:r>
      <w:r w:rsidRPr="00782468">
        <w:rPr>
          <w:rFonts w:ascii="Arial" w:hAnsi="Arial" w:cs="Arial"/>
          <w:iCs/>
          <w:szCs w:val="24"/>
        </w:rPr>
        <w:tab/>
        <w:t>Z</w:t>
      </w:r>
      <w:r w:rsidRPr="00782468">
        <w:rPr>
          <w:rFonts w:ascii="Arial" w:hAnsi="Arial" w:cs="Arial"/>
          <w:iCs/>
          <w:color w:val="000000"/>
          <w:szCs w:val="24"/>
        </w:rPr>
        <w:t>měny</w:t>
      </w:r>
      <w:r w:rsidRPr="00782468">
        <w:rPr>
          <w:rFonts w:ascii="Arial" w:hAnsi="Arial" w:cs="Arial"/>
          <w:iCs/>
          <w:szCs w:val="24"/>
        </w:rPr>
        <w:t xml:space="preserve"> v technickém řešení díla bez vlivu na termín plnění nebo cenu díla lze řešit odsouhlaseným zápisem ve stavebním deníku. Takový zápis musí odsouhlasit za zhotovitele </w:t>
      </w:r>
      <w:r w:rsidRPr="00782468">
        <w:rPr>
          <w:rFonts w:ascii="Arial" w:hAnsi="Arial" w:cs="Arial"/>
          <w:i/>
          <w:szCs w:val="24"/>
          <w:highlight w:val="lightGray"/>
        </w:rPr>
        <w:t>jméno, příjmení a funkce</w:t>
      </w:r>
      <w:r w:rsidRPr="00782468">
        <w:rPr>
          <w:rFonts w:ascii="Arial" w:hAnsi="Arial" w:cs="Arial"/>
          <w:iCs/>
          <w:szCs w:val="24"/>
        </w:rPr>
        <w:t>, za objednatele pak zástupce ve věcech technických, případně technický dozor investora uvedený ve stavebním deníku.</w:t>
      </w:r>
    </w:p>
    <w:p w14:paraId="4A71E971" w14:textId="77777777" w:rsidR="002B4F0D" w:rsidRPr="00782468" w:rsidRDefault="002B4F0D" w:rsidP="001876E8">
      <w:pPr>
        <w:pStyle w:val="text"/>
        <w:spacing w:before="0" w:line="240" w:lineRule="auto"/>
        <w:ind w:left="425" w:hanging="425"/>
        <w:rPr>
          <w:rFonts w:ascii="Arial" w:hAnsi="Arial" w:cs="Arial"/>
          <w:iCs/>
          <w:szCs w:val="24"/>
        </w:rPr>
      </w:pPr>
    </w:p>
    <w:p w14:paraId="0F156A26" w14:textId="77777777" w:rsidR="002B4F0D" w:rsidRPr="00782468" w:rsidRDefault="002B4F0D" w:rsidP="001876E8">
      <w:pPr>
        <w:pStyle w:val="text"/>
        <w:spacing w:before="0" w:line="240" w:lineRule="auto"/>
        <w:ind w:left="425" w:hanging="425"/>
        <w:rPr>
          <w:rFonts w:ascii="Arial" w:hAnsi="Arial" w:cs="Arial"/>
          <w:szCs w:val="24"/>
        </w:rPr>
      </w:pPr>
      <w:r w:rsidRPr="00FF5287">
        <w:rPr>
          <w:rFonts w:ascii="Arial" w:hAnsi="Arial" w:cs="Arial"/>
          <w:b/>
          <w:iCs/>
          <w:szCs w:val="24"/>
        </w:rPr>
        <w:t>2.</w:t>
      </w:r>
      <w:r w:rsidRPr="00782468">
        <w:rPr>
          <w:rFonts w:ascii="Arial" w:hAnsi="Arial" w:cs="Arial"/>
          <w:iCs/>
          <w:szCs w:val="24"/>
        </w:rPr>
        <w:tab/>
        <w:t xml:space="preserve">Jiné změny díla musí být sjednány </w:t>
      </w:r>
      <w:r w:rsidRPr="00782468">
        <w:rPr>
          <w:rFonts w:ascii="Arial" w:hAnsi="Arial" w:cs="Arial"/>
          <w:bCs/>
          <w:iCs/>
          <w:szCs w:val="24"/>
        </w:rPr>
        <w:t>formou písemného dodatku k této smlouvě předem schváleného zástupcem objednatele</w:t>
      </w:r>
      <w:r w:rsidRPr="00782468">
        <w:rPr>
          <w:rFonts w:ascii="Arial" w:hAnsi="Arial" w:cs="Arial"/>
          <w:szCs w:val="24"/>
        </w:rPr>
        <w:t>.</w:t>
      </w:r>
      <w:r w:rsidRPr="00782468">
        <w:rPr>
          <w:rFonts w:ascii="Arial" w:hAnsi="Arial" w:cs="Arial"/>
          <w:color w:val="0000FF"/>
          <w:szCs w:val="24"/>
        </w:rPr>
        <w:t xml:space="preserve"> </w:t>
      </w:r>
    </w:p>
    <w:p w14:paraId="4395DBF7" w14:textId="4955DFD7" w:rsidR="002B4F0D" w:rsidRDefault="002B4F0D" w:rsidP="00C951DC">
      <w:pPr>
        <w:pStyle w:val="text"/>
        <w:spacing w:before="0" w:line="240" w:lineRule="auto"/>
        <w:rPr>
          <w:rFonts w:ascii="Arial" w:hAnsi="Arial" w:cs="Arial"/>
          <w:bCs/>
          <w:iCs/>
          <w:color w:val="FF0000"/>
          <w:szCs w:val="24"/>
        </w:rPr>
      </w:pPr>
    </w:p>
    <w:p w14:paraId="7E79220E" w14:textId="77777777" w:rsidR="006F01E3" w:rsidRDefault="006F01E3" w:rsidP="00C951DC">
      <w:pPr>
        <w:pStyle w:val="text"/>
        <w:spacing w:before="0" w:line="240" w:lineRule="auto"/>
        <w:rPr>
          <w:rFonts w:ascii="Arial" w:hAnsi="Arial" w:cs="Arial"/>
          <w:bCs/>
          <w:iCs/>
          <w:color w:val="FF0000"/>
          <w:szCs w:val="24"/>
        </w:rPr>
      </w:pPr>
    </w:p>
    <w:p w14:paraId="67247A5B" w14:textId="77777777" w:rsidR="002B4F0D" w:rsidRPr="00782468" w:rsidRDefault="002B4F0D">
      <w:pPr>
        <w:jc w:val="center"/>
        <w:rPr>
          <w:rFonts w:ascii="Arial" w:hAnsi="Arial" w:cs="Arial"/>
          <w:sz w:val="24"/>
          <w:szCs w:val="24"/>
        </w:rPr>
      </w:pPr>
      <w:r w:rsidRPr="00782468">
        <w:rPr>
          <w:rFonts w:ascii="Arial" w:hAnsi="Arial" w:cs="Arial"/>
          <w:sz w:val="24"/>
          <w:szCs w:val="24"/>
        </w:rPr>
        <w:t>Článek VII.</w:t>
      </w:r>
    </w:p>
    <w:p w14:paraId="7D76D6E9" w14:textId="77777777" w:rsidR="002B4F0D" w:rsidRPr="00782468" w:rsidRDefault="00D93688">
      <w:pPr>
        <w:pStyle w:val="text"/>
        <w:spacing w:before="0" w:line="240" w:lineRule="auto"/>
        <w:ind w:left="425" w:hanging="425"/>
        <w:jc w:val="center"/>
        <w:rPr>
          <w:rFonts w:ascii="Arial" w:hAnsi="Arial" w:cs="Arial"/>
          <w:b/>
          <w:bCs/>
          <w:iCs/>
          <w:szCs w:val="24"/>
        </w:rPr>
      </w:pPr>
      <w:r>
        <w:rPr>
          <w:rFonts w:ascii="Arial" w:hAnsi="Arial" w:cs="Arial"/>
          <w:b/>
          <w:bCs/>
          <w:iCs/>
          <w:szCs w:val="24"/>
        </w:rPr>
        <w:t>B</w:t>
      </w:r>
      <w:r w:rsidR="002B4F0D" w:rsidRPr="00782468">
        <w:rPr>
          <w:rFonts w:ascii="Arial" w:hAnsi="Arial" w:cs="Arial"/>
          <w:b/>
          <w:bCs/>
          <w:iCs/>
          <w:szCs w:val="24"/>
        </w:rPr>
        <w:t>ezpečnost</w:t>
      </w:r>
      <w:r>
        <w:rPr>
          <w:rFonts w:ascii="Arial" w:hAnsi="Arial" w:cs="Arial"/>
          <w:b/>
          <w:bCs/>
          <w:iCs/>
          <w:szCs w:val="24"/>
        </w:rPr>
        <w:t xml:space="preserve"> práce</w:t>
      </w:r>
    </w:p>
    <w:p w14:paraId="531FB163" w14:textId="77777777" w:rsidR="002B4F0D" w:rsidRPr="00782468" w:rsidRDefault="002B4F0D">
      <w:pPr>
        <w:pStyle w:val="text"/>
        <w:spacing w:before="0" w:line="240" w:lineRule="auto"/>
        <w:ind w:left="425" w:hanging="425"/>
        <w:jc w:val="center"/>
        <w:rPr>
          <w:rFonts w:ascii="Arial" w:hAnsi="Arial" w:cs="Arial"/>
          <w:b/>
          <w:bCs/>
          <w:iCs/>
          <w:szCs w:val="24"/>
        </w:rPr>
      </w:pPr>
    </w:p>
    <w:p w14:paraId="01E50FD7" w14:textId="081C62F5" w:rsidR="002B4F0D" w:rsidRDefault="002B4F0D" w:rsidP="00D93688">
      <w:pPr>
        <w:pStyle w:val="text"/>
        <w:spacing w:before="0" w:line="240" w:lineRule="auto"/>
        <w:ind w:left="426"/>
        <w:rPr>
          <w:rFonts w:ascii="Arial" w:hAnsi="Arial" w:cs="Arial"/>
          <w:szCs w:val="24"/>
        </w:rPr>
      </w:pPr>
      <w:r w:rsidRPr="00782468">
        <w:rPr>
          <w:rFonts w:ascii="Arial" w:hAnsi="Arial" w:cs="Arial"/>
          <w:szCs w:val="24"/>
        </w:rPr>
        <w:t xml:space="preserve">Zhotovitel zodpovídá za bezpečnost práce svých pracovníků a pracovníků </w:t>
      </w:r>
      <w:r>
        <w:rPr>
          <w:rFonts w:ascii="Arial" w:hAnsi="Arial" w:cs="Arial"/>
          <w:szCs w:val="24"/>
        </w:rPr>
        <w:t>pod</w:t>
      </w:r>
      <w:r w:rsidRPr="00782468">
        <w:rPr>
          <w:rFonts w:ascii="Arial" w:hAnsi="Arial" w:cs="Arial"/>
          <w:szCs w:val="24"/>
        </w:rPr>
        <w:t>dodavatelů.</w:t>
      </w:r>
    </w:p>
    <w:p w14:paraId="440D0BD3" w14:textId="438B67AE" w:rsidR="006F01E3" w:rsidRDefault="006F01E3" w:rsidP="00D93688">
      <w:pPr>
        <w:pStyle w:val="text"/>
        <w:spacing w:before="0" w:line="240" w:lineRule="auto"/>
        <w:ind w:left="426"/>
        <w:rPr>
          <w:rFonts w:ascii="Arial" w:hAnsi="Arial" w:cs="Arial"/>
          <w:szCs w:val="24"/>
        </w:rPr>
      </w:pPr>
    </w:p>
    <w:p w14:paraId="7D5555F7" w14:textId="77777777" w:rsidR="006F01E3" w:rsidRPr="00782468" w:rsidRDefault="006F01E3" w:rsidP="00D93688">
      <w:pPr>
        <w:pStyle w:val="text"/>
        <w:spacing w:before="0" w:line="240" w:lineRule="auto"/>
        <w:ind w:left="426"/>
        <w:rPr>
          <w:rFonts w:ascii="Arial" w:hAnsi="Arial" w:cs="Arial"/>
          <w:szCs w:val="24"/>
        </w:rPr>
      </w:pPr>
    </w:p>
    <w:p w14:paraId="4B9D5BA9" w14:textId="77777777" w:rsidR="002B4F0D" w:rsidRPr="00782468" w:rsidRDefault="002B4F0D">
      <w:pPr>
        <w:jc w:val="center"/>
        <w:rPr>
          <w:rFonts w:ascii="Arial" w:hAnsi="Arial" w:cs="Arial"/>
          <w:sz w:val="24"/>
          <w:szCs w:val="24"/>
        </w:rPr>
      </w:pPr>
      <w:r w:rsidRPr="00782468">
        <w:rPr>
          <w:rFonts w:ascii="Arial" w:hAnsi="Arial" w:cs="Arial"/>
          <w:sz w:val="24"/>
          <w:szCs w:val="24"/>
        </w:rPr>
        <w:t>Článek VIII.</w:t>
      </w:r>
    </w:p>
    <w:p w14:paraId="6ED230D8" w14:textId="77777777" w:rsidR="002B4F0D" w:rsidRPr="00782468" w:rsidRDefault="002B4F0D">
      <w:pPr>
        <w:pStyle w:val="text"/>
        <w:spacing w:before="0" w:line="240" w:lineRule="auto"/>
        <w:ind w:left="425" w:hanging="425"/>
        <w:jc w:val="center"/>
        <w:rPr>
          <w:rFonts w:ascii="Arial" w:hAnsi="Arial" w:cs="Arial"/>
          <w:b/>
          <w:bCs/>
          <w:iCs/>
          <w:szCs w:val="24"/>
        </w:rPr>
      </w:pPr>
      <w:r w:rsidRPr="00782468">
        <w:rPr>
          <w:rFonts w:ascii="Arial" w:hAnsi="Arial" w:cs="Arial"/>
          <w:b/>
          <w:bCs/>
          <w:iCs/>
          <w:szCs w:val="24"/>
        </w:rPr>
        <w:t>Kontroly díla</w:t>
      </w:r>
    </w:p>
    <w:p w14:paraId="10A8C622" w14:textId="77777777" w:rsidR="002B4F0D" w:rsidRPr="00782468" w:rsidRDefault="002B4F0D">
      <w:pPr>
        <w:pStyle w:val="text"/>
        <w:spacing w:before="0" w:line="240" w:lineRule="auto"/>
        <w:ind w:left="425" w:hanging="425"/>
        <w:jc w:val="center"/>
        <w:rPr>
          <w:rFonts w:ascii="Arial" w:hAnsi="Arial" w:cs="Arial"/>
          <w:b/>
          <w:bCs/>
          <w:iCs/>
          <w:szCs w:val="24"/>
        </w:rPr>
      </w:pPr>
    </w:p>
    <w:p w14:paraId="35C5BCFA" w14:textId="77777777" w:rsidR="002B4F0D" w:rsidRPr="00782468" w:rsidRDefault="002B4F0D">
      <w:pPr>
        <w:pStyle w:val="text"/>
        <w:spacing w:before="0" w:line="240" w:lineRule="auto"/>
        <w:ind w:left="425" w:hanging="425"/>
        <w:rPr>
          <w:rFonts w:ascii="Arial" w:hAnsi="Arial" w:cs="Arial"/>
          <w:szCs w:val="24"/>
        </w:rPr>
      </w:pPr>
      <w:r w:rsidRPr="00FF5287">
        <w:rPr>
          <w:rFonts w:ascii="Arial" w:hAnsi="Arial" w:cs="Arial"/>
          <w:b/>
          <w:iCs/>
          <w:szCs w:val="24"/>
        </w:rPr>
        <w:t>1.</w:t>
      </w:r>
      <w:r w:rsidRPr="00782468">
        <w:rPr>
          <w:rFonts w:ascii="Arial" w:hAnsi="Arial" w:cs="Arial"/>
          <w:iCs/>
          <w:szCs w:val="24"/>
        </w:rPr>
        <w:tab/>
        <w:t>O</w:t>
      </w:r>
      <w:r w:rsidRPr="00782468">
        <w:rPr>
          <w:rFonts w:ascii="Arial" w:hAnsi="Arial" w:cs="Arial"/>
          <w:szCs w:val="24"/>
        </w:rPr>
        <w:t xml:space="preserve">bjednatel bude organizovat kontrolní dny, kterých se zhotovitel zavazuje zúčastnit. </w:t>
      </w:r>
    </w:p>
    <w:p w14:paraId="7DEF8641" w14:textId="77777777" w:rsidR="002B4F0D" w:rsidRPr="00782468" w:rsidRDefault="002B4F0D">
      <w:pPr>
        <w:pStyle w:val="text"/>
        <w:spacing w:before="0" w:line="240" w:lineRule="auto"/>
        <w:ind w:left="425" w:hanging="425"/>
        <w:rPr>
          <w:rFonts w:ascii="Arial" w:hAnsi="Arial" w:cs="Arial"/>
          <w:szCs w:val="24"/>
        </w:rPr>
      </w:pPr>
    </w:p>
    <w:p w14:paraId="102F9FCF" w14:textId="344F3724" w:rsidR="00D6395A" w:rsidRDefault="002B4F0D" w:rsidP="006F01E3">
      <w:pPr>
        <w:pStyle w:val="text"/>
        <w:spacing w:before="0" w:line="240" w:lineRule="auto"/>
        <w:ind w:left="425" w:hanging="425"/>
        <w:rPr>
          <w:rFonts w:ascii="Arial" w:hAnsi="Arial" w:cs="Arial"/>
          <w:szCs w:val="24"/>
        </w:rPr>
      </w:pPr>
      <w:r w:rsidRPr="00FF5287">
        <w:rPr>
          <w:rFonts w:ascii="Arial" w:hAnsi="Arial" w:cs="Arial"/>
          <w:b/>
          <w:iCs/>
          <w:szCs w:val="24"/>
        </w:rPr>
        <w:t>2.</w:t>
      </w:r>
      <w:r w:rsidRPr="00782468">
        <w:rPr>
          <w:rFonts w:ascii="Arial" w:hAnsi="Arial" w:cs="Arial"/>
          <w:iCs/>
          <w:szCs w:val="24"/>
        </w:rPr>
        <w:tab/>
      </w:r>
      <w:r w:rsidRPr="00782468">
        <w:rPr>
          <w:rFonts w:ascii="Arial" w:hAnsi="Arial" w:cs="Arial"/>
          <w:szCs w:val="24"/>
        </w:rPr>
        <w:t>Zhotovitel se zavazuje zápisem do stavebního deníku a telefonickým potvrzením přizvat objednatele ke kontrole všech prací, materiálů a konstrukcí, které mají být zabudované nebo budou nepřístupné, a to min. 3 pracovní dny před jejich zakrytím. Pokud se objednatel nedostaví a nevykoná kontrolu těchto prací</w:t>
      </w:r>
      <w:r>
        <w:rPr>
          <w:rFonts w:ascii="Arial" w:hAnsi="Arial" w:cs="Arial"/>
          <w:szCs w:val="24"/>
        </w:rPr>
        <w:t>,</w:t>
      </w:r>
      <w:r w:rsidRPr="00782468">
        <w:rPr>
          <w:rFonts w:ascii="Arial" w:hAnsi="Arial" w:cs="Arial"/>
          <w:szCs w:val="24"/>
        </w:rPr>
        <w:t xml:space="preserve"> bude zhotovitel v práci pokračovat. Pokud bude objednatel dodatečně požadovat odkrytí těchto prací, je zhotovitel povinen tento požadavek splnit na náklady objednatele za předpokladu, že dodatečnou kontrolou nebylo zjištěno, že práce nebyly řádně provedeny.</w:t>
      </w:r>
    </w:p>
    <w:p w14:paraId="2F6B8625" w14:textId="4B7CDCCE" w:rsidR="002B4F0D" w:rsidRPr="00782468" w:rsidRDefault="002B4F0D">
      <w:pPr>
        <w:jc w:val="center"/>
        <w:rPr>
          <w:rFonts w:ascii="Arial" w:hAnsi="Arial" w:cs="Arial"/>
          <w:sz w:val="24"/>
          <w:szCs w:val="24"/>
        </w:rPr>
      </w:pPr>
      <w:r w:rsidRPr="00782468">
        <w:rPr>
          <w:rFonts w:ascii="Arial" w:hAnsi="Arial" w:cs="Arial"/>
          <w:sz w:val="24"/>
          <w:szCs w:val="24"/>
        </w:rPr>
        <w:lastRenderedPageBreak/>
        <w:t>Článek IX.</w:t>
      </w:r>
    </w:p>
    <w:p w14:paraId="4B06123B" w14:textId="77777777" w:rsidR="002B4F0D" w:rsidRPr="00782468" w:rsidRDefault="002B4F0D">
      <w:pPr>
        <w:pStyle w:val="text"/>
        <w:spacing w:before="0" w:line="240" w:lineRule="auto"/>
        <w:ind w:left="425" w:hanging="425"/>
        <w:jc w:val="center"/>
        <w:rPr>
          <w:rFonts w:ascii="Arial" w:hAnsi="Arial" w:cs="Arial"/>
          <w:b/>
          <w:bCs/>
          <w:iCs/>
          <w:szCs w:val="24"/>
        </w:rPr>
      </w:pPr>
      <w:r w:rsidRPr="00782468">
        <w:rPr>
          <w:rFonts w:ascii="Arial" w:hAnsi="Arial" w:cs="Arial"/>
          <w:b/>
          <w:bCs/>
          <w:iCs/>
          <w:szCs w:val="24"/>
        </w:rPr>
        <w:t>Předání a převzetí díla</w:t>
      </w:r>
    </w:p>
    <w:p w14:paraId="42F65024" w14:textId="77777777" w:rsidR="002B4F0D" w:rsidRPr="00782468" w:rsidRDefault="002B4F0D">
      <w:pPr>
        <w:pStyle w:val="text"/>
        <w:spacing w:before="0" w:line="240" w:lineRule="auto"/>
        <w:ind w:left="425" w:hanging="425"/>
        <w:jc w:val="center"/>
        <w:rPr>
          <w:rFonts w:ascii="Arial" w:hAnsi="Arial" w:cs="Arial"/>
          <w:b/>
          <w:bCs/>
          <w:iCs/>
          <w:szCs w:val="24"/>
        </w:rPr>
      </w:pPr>
    </w:p>
    <w:p w14:paraId="7E6D4A0B" w14:textId="77777777" w:rsidR="002B4F0D" w:rsidRPr="00782468" w:rsidRDefault="002B4F0D" w:rsidP="00212F4F">
      <w:pPr>
        <w:pStyle w:val="text"/>
        <w:spacing w:before="0" w:line="240" w:lineRule="auto"/>
        <w:ind w:left="425" w:hanging="425"/>
        <w:rPr>
          <w:rFonts w:ascii="Arial" w:hAnsi="Arial" w:cs="Arial"/>
          <w:szCs w:val="24"/>
        </w:rPr>
      </w:pPr>
      <w:r w:rsidRPr="00FF5287">
        <w:rPr>
          <w:rFonts w:ascii="Arial" w:hAnsi="Arial" w:cs="Arial"/>
          <w:b/>
          <w:szCs w:val="24"/>
        </w:rPr>
        <w:t>1.</w:t>
      </w:r>
      <w:r w:rsidRPr="00782468">
        <w:rPr>
          <w:rFonts w:ascii="Arial" w:hAnsi="Arial" w:cs="Arial"/>
          <w:szCs w:val="24"/>
        </w:rPr>
        <w:tab/>
        <w:t>O předání a převzetí díla sepíše zhotovitel předávací protokol. Podpisem protokolu oběma smluvními stranami dochází k řádnému předání a převzetí díla.</w:t>
      </w:r>
    </w:p>
    <w:p w14:paraId="41BE8773" w14:textId="77777777" w:rsidR="002B4F0D" w:rsidRPr="00782468" w:rsidRDefault="002B4F0D" w:rsidP="00212F4F">
      <w:pPr>
        <w:pStyle w:val="text"/>
        <w:spacing w:before="0" w:line="240" w:lineRule="auto"/>
        <w:ind w:left="425" w:hanging="425"/>
        <w:rPr>
          <w:rFonts w:ascii="Arial" w:hAnsi="Arial" w:cs="Arial"/>
          <w:iCs/>
          <w:szCs w:val="24"/>
        </w:rPr>
      </w:pPr>
    </w:p>
    <w:p w14:paraId="455F1F91" w14:textId="77777777" w:rsidR="002B4F0D" w:rsidRPr="00782468" w:rsidRDefault="002B4F0D" w:rsidP="00212F4F">
      <w:pPr>
        <w:pStyle w:val="text"/>
        <w:spacing w:before="0" w:line="240" w:lineRule="auto"/>
        <w:ind w:left="425" w:hanging="425"/>
        <w:rPr>
          <w:rFonts w:ascii="Arial" w:hAnsi="Arial" w:cs="Arial"/>
          <w:szCs w:val="24"/>
        </w:rPr>
      </w:pPr>
      <w:r w:rsidRPr="00FF5287">
        <w:rPr>
          <w:rFonts w:ascii="Arial" w:hAnsi="Arial" w:cs="Arial"/>
          <w:b/>
          <w:iCs/>
          <w:szCs w:val="24"/>
        </w:rPr>
        <w:t>2.</w:t>
      </w:r>
      <w:r w:rsidRPr="00782468">
        <w:rPr>
          <w:rFonts w:ascii="Arial" w:hAnsi="Arial" w:cs="Arial"/>
          <w:iCs/>
          <w:szCs w:val="24"/>
        </w:rPr>
        <w:tab/>
      </w:r>
      <w:r w:rsidRPr="00782468">
        <w:rPr>
          <w:rFonts w:ascii="Arial" w:hAnsi="Arial" w:cs="Arial"/>
          <w:szCs w:val="24"/>
        </w:rPr>
        <w:t>Dílo objednatel převezme i tehdy, když v předávacím protokolu budou uvedeny drobné vady a nedodělky, které samy o sobě, ani ve spojení s jinými, nebrání plynulému a bezpečnému užívání díla.</w:t>
      </w:r>
    </w:p>
    <w:p w14:paraId="6D4AE0E1" w14:textId="77777777" w:rsidR="002B4F0D" w:rsidRPr="00782468" w:rsidRDefault="002B4F0D" w:rsidP="00212F4F">
      <w:pPr>
        <w:pStyle w:val="text"/>
        <w:spacing w:before="0" w:line="240" w:lineRule="auto"/>
        <w:ind w:left="425" w:hanging="425"/>
        <w:rPr>
          <w:rFonts w:ascii="Arial" w:hAnsi="Arial" w:cs="Arial"/>
          <w:szCs w:val="24"/>
        </w:rPr>
      </w:pPr>
    </w:p>
    <w:p w14:paraId="6CA20475" w14:textId="77777777" w:rsidR="002B4F0D" w:rsidRPr="00782468" w:rsidRDefault="002B4F0D" w:rsidP="00212F4F">
      <w:pPr>
        <w:pStyle w:val="text"/>
        <w:spacing w:before="0" w:line="240" w:lineRule="auto"/>
        <w:ind w:left="425" w:hanging="425"/>
        <w:rPr>
          <w:rFonts w:ascii="Arial" w:hAnsi="Arial" w:cs="Arial"/>
          <w:szCs w:val="24"/>
        </w:rPr>
      </w:pPr>
      <w:r w:rsidRPr="00FF5287">
        <w:rPr>
          <w:rFonts w:ascii="Arial" w:hAnsi="Arial" w:cs="Arial"/>
          <w:b/>
          <w:szCs w:val="24"/>
        </w:rPr>
        <w:t>3.</w:t>
      </w:r>
      <w:r w:rsidRPr="00782468">
        <w:rPr>
          <w:rFonts w:ascii="Arial" w:hAnsi="Arial" w:cs="Arial"/>
          <w:szCs w:val="24"/>
        </w:rPr>
        <w:tab/>
        <w:t>Dílo s jinými vadami objednatel nepřevezme. Strany o této skutečnosti sepíší zápis, v němž zaznamenají svá tvrzení.</w:t>
      </w:r>
    </w:p>
    <w:p w14:paraId="1E91EBED" w14:textId="77777777" w:rsidR="002B4F0D" w:rsidRPr="00782468" w:rsidRDefault="002B4F0D" w:rsidP="00212F4F">
      <w:pPr>
        <w:pStyle w:val="text"/>
        <w:spacing w:before="0" w:line="240" w:lineRule="auto"/>
        <w:ind w:left="425" w:hanging="425"/>
        <w:rPr>
          <w:rFonts w:ascii="Arial" w:hAnsi="Arial" w:cs="Arial"/>
          <w:szCs w:val="24"/>
        </w:rPr>
      </w:pPr>
    </w:p>
    <w:p w14:paraId="5F149A78" w14:textId="77777777" w:rsidR="002B4F0D" w:rsidRPr="00782468" w:rsidRDefault="002B4F0D" w:rsidP="00212F4F">
      <w:pPr>
        <w:pStyle w:val="text"/>
        <w:spacing w:before="0" w:line="240" w:lineRule="auto"/>
        <w:ind w:left="425" w:hanging="425"/>
        <w:rPr>
          <w:rFonts w:ascii="Arial" w:hAnsi="Arial" w:cs="Arial"/>
          <w:szCs w:val="24"/>
        </w:rPr>
      </w:pPr>
      <w:r w:rsidRPr="00FF5287">
        <w:rPr>
          <w:rFonts w:ascii="Arial" w:hAnsi="Arial" w:cs="Arial"/>
          <w:b/>
          <w:szCs w:val="24"/>
        </w:rPr>
        <w:t>4.</w:t>
      </w:r>
      <w:r w:rsidRPr="00782468">
        <w:rPr>
          <w:rFonts w:ascii="Arial" w:hAnsi="Arial" w:cs="Arial"/>
          <w:szCs w:val="24"/>
        </w:rPr>
        <w:tab/>
        <w:t xml:space="preserve">Zhotovitel připraví k předávacímu řízení tyto dokumenty: </w:t>
      </w:r>
    </w:p>
    <w:p w14:paraId="3476D05A" w14:textId="3AD7B725" w:rsidR="002B4F0D" w:rsidRPr="00782468" w:rsidRDefault="002B4F0D" w:rsidP="00212F4F">
      <w:pPr>
        <w:pStyle w:val="Zkladntext"/>
        <w:numPr>
          <w:ilvl w:val="0"/>
          <w:numId w:val="2"/>
        </w:numPr>
        <w:tabs>
          <w:tab w:val="left" w:pos="1065"/>
        </w:tabs>
        <w:spacing w:line="240" w:lineRule="auto"/>
        <w:ind w:left="1060" w:hanging="357"/>
        <w:rPr>
          <w:rFonts w:ascii="Arial" w:hAnsi="Arial" w:cs="Arial"/>
          <w:noProof/>
          <w:color w:val="auto"/>
          <w:szCs w:val="24"/>
        </w:rPr>
      </w:pPr>
      <w:r w:rsidRPr="00782468">
        <w:rPr>
          <w:rFonts w:ascii="Arial" w:hAnsi="Arial" w:cs="Arial"/>
          <w:noProof/>
          <w:color w:val="auto"/>
          <w:szCs w:val="24"/>
        </w:rPr>
        <w:t>předávací protokol</w:t>
      </w:r>
      <w:r w:rsidR="00146851">
        <w:rPr>
          <w:rFonts w:ascii="Arial" w:hAnsi="Arial" w:cs="Arial"/>
          <w:noProof/>
          <w:color w:val="auto"/>
          <w:szCs w:val="24"/>
        </w:rPr>
        <w:t>,</w:t>
      </w:r>
    </w:p>
    <w:p w14:paraId="4D23CF9B" w14:textId="0099D4AC" w:rsidR="002B4F0D" w:rsidRPr="00782468" w:rsidRDefault="002B4F0D" w:rsidP="00212F4F">
      <w:pPr>
        <w:pStyle w:val="Zkladntext"/>
        <w:numPr>
          <w:ilvl w:val="0"/>
          <w:numId w:val="2"/>
        </w:numPr>
        <w:tabs>
          <w:tab w:val="left" w:pos="1065"/>
        </w:tabs>
        <w:spacing w:line="240" w:lineRule="auto"/>
        <w:rPr>
          <w:rFonts w:ascii="Arial" w:hAnsi="Arial" w:cs="Arial"/>
          <w:noProof/>
          <w:color w:val="auto"/>
          <w:szCs w:val="24"/>
        </w:rPr>
      </w:pPr>
      <w:r w:rsidRPr="00782468">
        <w:rPr>
          <w:rFonts w:ascii="Arial" w:hAnsi="Arial" w:cs="Arial"/>
          <w:noProof/>
          <w:color w:val="auto"/>
          <w:szCs w:val="24"/>
        </w:rPr>
        <w:t>certifikáty výrobků</w:t>
      </w:r>
      <w:r w:rsidR="00146851">
        <w:rPr>
          <w:rFonts w:ascii="Arial" w:hAnsi="Arial" w:cs="Arial"/>
          <w:noProof/>
          <w:color w:val="auto"/>
          <w:szCs w:val="24"/>
        </w:rPr>
        <w:t>,</w:t>
      </w:r>
    </w:p>
    <w:p w14:paraId="71E04F03" w14:textId="28806FE0" w:rsidR="002B4F0D" w:rsidRPr="00782468" w:rsidRDefault="002B4F0D" w:rsidP="00212F4F">
      <w:pPr>
        <w:pStyle w:val="Zkladntext"/>
        <w:numPr>
          <w:ilvl w:val="0"/>
          <w:numId w:val="2"/>
        </w:numPr>
        <w:tabs>
          <w:tab w:val="left" w:pos="1065"/>
        </w:tabs>
        <w:spacing w:line="240" w:lineRule="auto"/>
        <w:rPr>
          <w:rFonts w:ascii="Arial" w:hAnsi="Arial" w:cs="Arial"/>
          <w:noProof/>
          <w:color w:val="auto"/>
          <w:szCs w:val="24"/>
        </w:rPr>
      </w:pPr>
      <w:r w:rsidRPr="00782468">
        <w:rPr>
          <w:rFonts w:ascii="Arial" w:hAnsi="Arial" w:cs="Arial"/>
          <w:noProof/>
          <w:color w:val="auto"/>
          <w:szCs w:val="24"/>
        </w:rPr>
        <w:t>protokoly o shodě</w:t>
      </w:r>
      <w:r w:rsidR="00146851">
        <w:rPr>
          <w:rFonts w:ascii="Arial" w:hAnsi="Arial" w:cs="Arial"/>
          <w:noProof/>
          <w:color w:val="auto"/>
          <w:szCs w:val="24"/>
        </w:rPr>
        <w:t>,</w:t>
      </w:r>
    </w:p>
    <w:p w14:paraId="454420E6" w14:textId="6250B05A" w:rsidR="002B4F0D" w:rsidRPr="00782468" w:rsidRDefault="002B4F0D" w:rsidP="00212F4F">
      <w:pPr>
        <w:pStyle w:val="Zkladntext"/>
        <w:numPr>
          <w:ilvl w:val="0"/>
          <w:numId w:val="2"/>
        </w:numPr>
        <w:tabs>
          <w:tab w:val="left" w:pos="1065"/>
        </w:tabs>
        <w:spacing w:line="240" w:lineRule="auto"/>
        <w:rPr>
          <w:rFonts w:ascii="Arial" w:hAnsi="Arial" w:cs="Arial"/>
          <w:noProof/>
          <w:color w:val="auto"/>
          <w:szCs w:val="24"/>
        </w:rPr>
      </w:pPr>
      <w:r w:rsidRPr="00782468">
        <w:rPr>
          <w:rFonts w:ascii="Arial" w:hAnsi="Arial" w:cs="Arial"/>
          <w:noProof/>
          <w:color w:val="auto"/>
          <w:szCs w:val="24"/>
        </w:rPr>
        <w:t>protokoly nezbytných zkoušek, revizí, atestů podle ČSN a jiné doklady požadované objednatelem</w:t>
      </w:r>
      <w:r w:rsidR="00146851">
        <w:rPr>
          <w:rFonts w:ascii="Arial" w:hAnsi="Arial" w:cs="Arial"/>
          <w:noProof/>
          <w:color w:val="auto"/>
          <w:szCs w:val="24"/>
        </w:rPr>
        <w:t>,</w:t>
      </w:r>
    </w:p>
    <w:p w14:paraId="61AEE64D" w14:textId="77777777" w:rsidR="002B4F0D" w:rsidRPr="00782468" w:rsidRDefault="002B4F0D" w:rsidP="00212F4F">
      <w:pPr>
        <w:pStyle w:val="Zkladntext"/>
        <w:numPr>
          <w:ilvl w:val="0"/>
          <w:numId w:val="2"/>
        </w:numPr>
        <w:tabs>
          <w:tab w:val="left" w:pos="1065"/>
        </w:tabs>
        <w:spacing w:line="240" w:lineRule="auto"/>
        <w:rPr>
          <w:rFonts w:ascii="Arial" w:hAnsi="Arial" w:cs="Arial"/>
          <w:noProof/>
          <w:color w:val="auto"/>
          <w:szCs w:val="24"/>
        </w:rPr>
      </w:pPr>
      <w:r w:rsidRPr="00782468">
        <w:rPr>
          <w:rFonts w:ascii="Arial" w:hAnsi="Arial" w:cs="Arial"/>
          <w:noProof/>
          <w:color w:val="auto"/>
          <w:szCs w:val="24"/>
        </w:rPr>
        <w:t>záruční listy a návody k užívání v českém jazyce</w:t>
      </w:r>
      <w:r>
        <w:rPr>
          <w:rFonts w:ascii="Arial" w:hAnsi="Arial" w:cs="Arial"/>
          <w:noProof/>
          <w:color w:val="auto"/>
          <w:szCs w:val="24"/>
        </w:rPr>
        <w:t>.</w:t>
      </w:r>
    </w:p>
    <w:p w14:paraId="0DC61482" w14:textId="28C18B39" w:rsidR="002B4F0D" w:rsidRDefault="002B4F0D">
      <w:pPr>
        <w:jc w:val="center"/>
        <w:rPr>
          <w:rFonts w:ascii="Arial" w:hAnsi="Arial" w:cs="Arial"/>
          <w:color w:val="0070C0"/>
          <w:sz w:val="24"/>
          <w:szCs w:val="24"/>
        </w:rPr>
      </w:pPr>
    </w:p>
    <w:p w14:paraId="2406CC9F" w14:textId="77777777" w:rsidR="006F01E3" w:rsidRPr="00782468" w:rsidRDefault="006F01E3">
      <w:pPr>
        <w:jc w:val="center"/>
        <w:rPr>
          <w:rFonts w:ascii="Arial" w:hAnsi="Arial" w:cs="Arial"/>
          <w:color w:val="0070C0"/>
          <w:sz w:val="24"/>
          <w:szCs w:val="24"/>
        </w:rPr>
      </w:pPr>
    </w:p>
    <w:p w14:paraId="030D6E5C" w14:textId="77777777" w:rsidR="002B4F0D" w:rsidRPr="0043257A" w:rsidRDefault="002B4F0D">
      <w:pPr>
        <w:jc w:val="center"/>
        <w:rPr>
          <w:rFonts w:ascii="Arial" w:hAnsi="Arial" w:cs="Arial"/>
          <w:sz w:val="24"/>
          <w:szCs w:val="24"/>
        </w:rPr>
      </w:pPr>
      <w:r w:rsidRPr="0043257A">
        <w:rPr>
          <w:rFonts w:ascii="Arial" w:hAnsi="Arial" w:cs="Arial"/>
          <w:sz w:val="24"/>
          <w:szCs w:val="24"/>
        </w:rPr>
        <w:t>Článek X.</w:t>
      </w:r>
    </w:p>
    <w:p w14:paraId="354F7C90" w14:textId="77777777" w:rsidR="002B4F0D" w:rsidRPr="0043257A" w:rsidRDefault="002B4F0D">
      <w:pPr>
        <w:jc w:val="center"/>
        <w:rPr>
          <w:rFonts w:ascii="Arial" w:hAnsi="Arial" w:cs="Arial"/>
          <w:b/>
          <w:bCs/>
          <w:sz w:val="24"/>
          <w:szCs w:val="24"/>
        </w:rPr>
      </w:pPr>
      <w:r w:rsidRPr="0043257A">
        <w:rPr>
          <w:rFonts w:ascii="Arial" w:hAnsi="Arial" w:cs="Arial"/>
          <w:b/>
          <w:bCs/>
          <w:sz w:val="24"/>
          <w:szCs w:val="24"/>
        </w:rPr>
        <w:t>Vlastnické právo k dílu a nebezpečí škody</w:t>
      </w:r>
    </w:p>
    <w:p w14:paraId="456A828C" w14:textId="77777777" w:rsidR="002B4F0D" w:rsidRPr="0043257A" w:rsidRDefault="002B4F0D">
      <w:pPr>
        <w:jc w:val="center"/>
        <w:rPr>
          <w:rFonts w:ascii="Arial" w:hAnsi="Arial" w:cs="Arial"/>
          <w:sz w:val="24"/>
          <w:szCs w:val="24"/>
        </w:rPr>
      </w:pPr>
    </w:p>
    <w:p w14:paraId="221F045C" w14:textId="77777777" w:rsidR="002B4F0D" w:rsidRPr="0043257A" w:rsidRDefault="002B4F0D">
      <w:pPr>
        <w:pStyle w:val="Zkladntext2"/>
        <w:widowControl/>
        <w:numPr>
          <w:ilvl w:val="0"/>
          <w:numId w:val="3"/>
        </w:numPr>
        <w:tabs>
          <w:tab w:val="clear" w:pos="735"/>
        </w:tabs>
        <w:spacing w:line="240" w:lineRule="auto"/>
        <w:ind w:left="426"/>
        <w:rPr>
          <w:rFonts w:cs="Arial"/>
          <w:sz w:val="24"/>
          <w:szCs w:val="24"/>
        </w:rPr>
      </w:pPr>
      <w:r w:rsidRPr="0043257A">
        <w:rPr>
          <w:rFonts w:cs="Arial"/>
          <w:sz w:val="24"/>
          <w:szCs w:val="24"/>
        </w:rPr>
        <w:t>Vlastníkem zhotovovaného díla je objednatel.</w:t>
      </w:r>
    </w:p>
    <w:p w14:paraId="1AF70C8C" w14:textId="77777777" w:rsidR="002B4F0D" w:rsidRPr="0043257A" w:rsidRDefault="002B4F0D" w:rsidP="00A40EF7">
      <w:pPr>
        <w:pStyle w:val="Zkladntext2"/>
        <w:widowControl/>
        <w:spacing w:line="240" w:lineRule="auto"/>
        <w:ind w:left="51"/>
        <w:rPr>
          <w:rFonts w:cs="Arial"/>
          <w:sz w:val="24"/>
          <w:szCs w:val="24"/>
        </w:rPr>
      </w:pPr>
    </w:p>
    <w:p w14:paraId="12A92982" w14:textId="77777777" w:rsidR="002B4F0D" w:rsidRPr="0043257A" w:rsidRDefault="002B4F0D">
      <w:pPr>
        <w:pStyle w:val="Zkladntext2"/>
        <w:widowControl/>
        <w:numPr>
          <w:ilvl w:val="0"/>
          <w:numId w:val="3"/>
        </w:numPr>
        <w:tabs>
          <w:tab w:val="clear" w:pos="735"/>
        </w:tabs>
        <w:spacing w:line="240" w:lineRule="auto"/>
        <w:ind w:left="426"/>
        <w:rPr>
          <w:rFonts w:cs="Arial"/>
          <w:sz w:val="24"/>
          <w:szCs w:val="24"/>
        </w:rPr>
      </w:pPr>
      <w:r w:rsidRPr="0043257A">
        <w:rPr>
          <w:rFonts w:cs="Arial"/>
          <w:sz w:val="24"/>
          <w:szCs w:val="24"/>
        </w:rPr>
        <w:t>Zhotovitel nese nebezpečí škody na díle až do jeho předání a převzetí objednatelem dle článku IX. bodu 2. Zhotovitel také odpovídá za škody vzniklé třetím osobám v souvislosti s realizací díla až do předání a převzetí díla objednatelem dle článku IX. bodu 2.</w:t>
      </w:r>
    </w:p>
    <w:p w14:paraId="7EAA211C" w14:textId="77777777" w:rsidR="002B4F0D" w:rsidRPr="0043257A" w:rsidRDefault="002B4F0D">
      <w:pPr>
        <w:pStyle w:val="Zkladntext2"/>
        <w:widowControl/>
        <w:spacing w:line="240" w:lineRule="auto"/>
        <w:rPr>
          <w:rFonts w:cs="Arial"/>
          <w:sz w:val="24"/>
          <w:szCs w:val="24"/>
        </w:rPr>
      </w:pPr>
    </w:p>
    <w:p w14:paraId="5FC53AE9" w14:textId="77777777" w:rsidR="002B4F0D" w:rsidRDefault="002B4F0D">
      <w:pPr>
        <w:pStyle w:val="Zkladntext2"/>
        <w:widowControl/>
        <w:numPr>
          <w:ilvl w:val="0"/>
          <w:numId w:val="3"/>
        </w:numPr>
        <w:tabs>
          <w:tab w:val="clear" w:pos="735"/>
        </w:tabs>
        <w:spacing w:line="240" w:lineRule="auto"/>
        <w:ind w:left="426"/>
        <w:rPr>
          <w:rFonts w:cs="Arial"/>
          <w:sz w:val="24"/>
          <w:szCs w:val="24"/>
        </w:rPr>
      </w:pPr>
      <w:r w:rsidRPr="0043257A">
        <w:rPr>
          <w:rFonts w:cs="Arial"/>
          <w:sz w:val="24"/>
          <w:szCs w:val="24"/>
        </w:rPr>
        <w:t>Po celou dobu provádění díla bude dílo pojištěno. Pojištění bude sjednáno na krytí rizik poškození, případně zničení realizovaného díla</w:t>
      </w:r>
      <w:r>
        <w:rPr>
          <w:rFonts w:cs="Arial"/>
          <w:sz w:val="24"/>
          <w:szCs w:val="24"/>
        </w:rPr>
        <w:t xml:space="preserve"> ve výši ceny díla</w:t>
      </w:r>
      <w:r w:rsidRPr="0043257A">
        <w:rPr>
          <w:rFonts w:cs="Arial"/>
          <w:sz w:val="24"/>
          <w:szCs w:val="24"/>
        </w:rPr>
        <w:t xml:space="preserve">. Dále bude sjednáno pojištění odpovědnosti za škodu vzniklou jinému v souvislosti s realizací tohoto díla a z důvodu zcizení či poškození věcí třetím osobám. Pojištění bude uzavřeno </w:t>
      </w:r>
      <w:r w:rsidRPr="00B1602A">
        <w:rPr>
          <w:rFonts w:cs="Arial"/>
          <w:sz w:val="24"/>
          <w:szCs w:val="24"/>
        </w:rPr>
        <w:t xml:space="preserve">na částku min. </w:t>
      </w:r>
      <w:r>
        <w:rPr>
          <w:rFonts w:cs="Arial"/>
          <w:sz w:val="24"/>
          <w:szCs w:val="24"/>
        </w:rPr>
        <w:t>1</w:t>
      </w:r>
      <w:r w:rsidRPr="00B1602A">
        <w:rPr>
          <w:rFonts w:cs="Arial"/>
          <w:sz w:val="24"/>
          <w:szCs w:val="24"/>
        </w:rPr>
        <w:t xml:space="preserve"> mil. Kč</w:t>
      </w:r>
      <w:r w:rsidRPr="0043257A">
        <w:rPr>
          <w:rFonts w:cs="Arial"/>
          <w:sz w:val="24"/>
          <w:szCs w:val="24"/>
        </w:rPr>
        <w:t xml:space="preserve"> zhotovitelem díla a bude krýt rizika vyplývající z činnosti všech účastníků provádění díla (včetně </w:t>
      </w:r>
      <w:r>
        <w:rPr>
          <w:rFonts w:cs="Arial"/>
          <w:sz w:val="24"/>
          <w:szCs w:val="24"/>
        </w:rPr>
        <w:t>pod</w:t>
      </w:r>
      <w:r w:rsidRPr="0043257A">
        <w:rPr>
          <w:rFonts w:cs="Arial"/>
          <w:sz w:val="24"/>
          <w:szCs w:val="24"/>
        </w:rPr>
        <w:t xml:space="preserve">dodavatelů). </w:t>
      </w:r>
      <w:r>
        <w:rPr>
          <w:rFonts w:cs="Arial"/>
          <w:sz w:val="24"/>
          <w:szCs w:val="24"/>
        </w:rPr>
        <w:t>Zhotovitel je povinen objednateli na jeho výzvu předložit doklad o trvání pojištění.</w:t>
      </w:r>
    </w:p>
    <w:p w14:paraId="2C71F3B5" w14:textId="77777777" w:rsidR="002B4F0D" w:rsidRDefault="002B4F0D" w:rsidP="00E003E3">
      <w:pPr>
        <w:pStyle w:val="Odstavecseseznamem"/>
        <w:rPr>
          <w:rFonts w:cs="Arial"/>
          <w:sz w:val="24"/>
          <w:szCs w:val="24"/>
        </w:rPr>
      </w:pPr>
    </w:p>
    <w:p w14:paraId="2A9F3249" w14:textId="77777777" w:rsidR="002B4F0D" w:rsidRPr="0043257A" w:rsidRDefault="002B4F0D">
      <w:pPr>
        <w:pStyle w:val="Zkladntext2"/>
        <w:widowControl/>
        <w:numPr>
          <w:ilvl w:val="0"/>
          <w:numId w:val="3"/>
        </w:numPr>
        <w:tabs>
          <w:tab w:val="clear" w:pos="735"/>
        </w:tabs>
        <w:spacing w:line="240" w:lineRule="auto"/>
        <w:ind w:left="426"/>
        <w:rPr>
          <w:rFonts w:cs="Arial"/>
          <w:sz w:val="24"/>
          <w:szCs w:val="24"/>
        </w:rPr>
      </w:pPr>
      <w:r>
        <w:rPr>
          <w:rFonts w:cs="Arial"/>
          <w:sz w:val="24"/>
          <w:szCs w:val="24"/>
        </w:rPr>
        <w:t>Nepředloží-li zhotovitel doklad o trvání pojištění dle bodu 3. ve lhůtě 5 pracovních dnů od výzvy objednatele, zaplatí objednateli smluvní pokutu ve výši 10.000 Kč za každý den prodlení. Pokud zhotovitel doklad nepředloží do 15 pracovních dnů od výzvy, je objednatel oprávněn od smlouvy odstoupit.</w:t>
      </w:r>
    </w:p>
    <w:p w14:paraId="426D7B1A" w14:textId="33E4AB1B" w:rsidR="002B4F0D" w:rsidRDefault="002B4F0D">
      <w:pPr>
        <w:pStyle w:val="Zkladntext2"/>
        <w:widowControl/>
        <w:spacing w:line="240" w:lineRule="auto"/>
        <w:ind w:left="426" w:hanging="426"/>
        <w:rPr>
          <w:rFonts w:cs="Arial"/>
          <w:sz w:val="24"/>
          <w:szCs w:val="24"/>
        </w:rPr>
      </w:pPr>
    </w:p>
    <w:p w14:paraId="6684FF40" w14:textId="77777777" w:rsidR="006F01E3" w:rsidRPr="0043257A" w:rsidRDefault="006F01E3">
      <w:pPr>
        <w:pStyle w:val="Zkladntext2"/>
        <w:widowControl/>
        <w:spacing w:line="240" w:lineRule="auto"/>
        <w:ind w:left="426" w:hanging="426"/>
        <w:rPr>
          <w:rFonts w:cs="Arial"/>
          <w:sz w:val="24"/>
          <w:szCs w:val="24"/>
        </w:rPr>
      </w:pPr>
    </w:p>
    <w:p w14:paraId="7D1867D6" w14:textId="77777777" w:rsidR="002B4F0D" w:rsidRPr="00212F4F" w:rsidRDefault="002B4F0D">
      <w:pPr>
        <w:jc w:val="center"/>
        <w:rPr>
          <w:rFonts w:ascii="Arial" w:hAnsi="Arial" w:cs="Arial"/>
          <w:sz w:val="24"/>
          <w:szCs w:val="24"/>
        </w:rPr>
      </w:pPr>
      <w:r w:rsidRPr="00212F4F">
        <w:rPr>
          <w:rFonts w:ascii="Arial" w:hAnsi="Arial" w:cs="Arial"/>
          <w:sz w:val="24"/>
          <w:szCs w:val="24"/>
        </w:rPr>
        <w:t>Článek XI.</w:t>
      </w:r>
    </w:p>
    <w:p w14:paraId="2C548351" w14:textId="77777777" w:rsidR="002B4F0D" w:rsidRPr="00212F4F" w:rsidRDefault="002B4F0D">
      <w:pPr>
        <w:pStyle w:val="Zkladntext3"/>
        <w:tabs>
          <w:tab w:val="num" w:pos="684"/>
        </w:tabs>
        <w:jc w:val="center"/>
        <w:rPr>
          <w:rFonts w:cs="Arial"/>
          <w:b/>
          <w:bCs/>
          <w:i w:val="0"/>
          <w:szCs w:val="24"/>
        </w:rPr>
      </w:pPr>
      <w:r w:rsidRPr="00212F4F">
        <w:rPr>
          <w:rFonts w:cs="Arial"/>
          <w:b/>
          <w:bCs/>
          <w:i w:val="0"/>
          <w:szCs w:val="24"/>
        </w:rPr>
        <w:t>Odpovědnost za vady</w:t>
      </w:r>
    </w:p>
    <w:p w14:paraId="413E7698" w14:textId="77777777" w:rsidR="002B4F0D" w:rsidRPr="00212F4F" w:rsidRDefault="002B4F0D">
      <w:pPr>
        <w:pStyle w:val="Zkladntext3"/>
        <w:tabs>
          <w:tab w:val="num" w:pos="684"/>
        </w:tabs>
        <w:jc w:val="center"/>
        <w:rPr>
          <w:rFonts w:cs="Arial"/>
          <w:b/>
          <w:bCs/>
          <w:i w:val="0"/>
          <w:szCs w:val="24"/>
        </w:rPr>
      </w:pPr>
    </w:p>
    <w:p w14:paraId="14587997" w14:textId="77777777" w:rsidR="002B4F0D" w:rsidRPr="00212F4F" w:rsidRDefault="002B4F0D">
      <w:pPr>
        <w:pStyle w:val="Zkladntext3"/>
        <w:tabs>
          <w:tab w:val="num" w:pos="684"/>
        </w:tabs>
        <w:ind w:left="425" w:hanging="425"/>
        <w:rPr>
          <w:rFonts w:cs="Arial"/>
          <w:i w:val="0"/>
          <w:szCs w:val="24"/>
        </w:rPr>
      </w:pPr>
      <w:r w:rsidRPr="00FF5287">
        <w:rPr>
          <w:rFonts w:cs="Arial"/>
          <w:b/>
          <w:i w:val="0"/>
          <w:szCs w:val="24"/>
        </w:rPr>
        <w:t>1.</w:t>
      </w:r>
      <w:r w:rsidRPr="00212F4F">
        <w:rPr>
          <w:rFonts w:cs="Arial"/>
          <w:i w:val="0"/>
          <w:szCs w:val="24"/>
        </w:rPr>
        <w:t xml:space="preserve">   Zhotovitel odpovídá za vady díla, které má dílo v době předání a převzetí.</w:t>
      </w:r>
    </w:p>
    <w:p w14:paraId="213D5D90" w14:textId="77777777" w:rsidR="002B4F0D" w:rsidRPr="00212F4F" w:rsidRDefault="002B4F0D">
      <w:pPr>
        <w:pStyle w:val="Zkladntext3"/>
        <w:tabs>
          <w:tab w:val="num" w:pos="684"/>
        </w:tabs>
        <w:ind w:left="425" w:hanging="425"/>
        <w:rPr>
          <w:rFonts w:cs="Arial"/>
          <w:i w:val="0"/>
          <w:szCs w:val="24"/>
        </w:rPr>
      </w:pPr>
    </w:p>
    <w:p w14:paraId="4A3B30A2" w14:textId="6ED917B7" w:rsidR="002B4F0D" w:rsidRDefault="002B4F0D">
      <w:pPr>
        <w:pStyle w:val="text"/>
        <w:spacing w:before="0" w:line="240" w:lineRule="auto"/>
        <w:ind w:left="425" w:hanging="425"/>
        <w:rPr>
          <w:rFonts w:ascii="Arial" w:hAnsi="Arial" w:cs="Arial"/>
          <w:iCs/>
          <w:szCs w:val="24"/>
        </w:rPr>
      </w:pPr>
      <w:r w:rsidRPr="00FF5287">
        <w:rPr>
          <w:rFonts w:ascii="Arial" w:hAnsi="Arial" w:cs="Arial"/>
          <w:b/>
          <w:iCs/>
          <w:szCs w:val="24"/>
        </w:rPr>
        <w:lastRenderedPageBreak/>
        <w:t>2.</w:t>
      </w:r>
      <w:r w:rsidRPr="00212F4F">
        <w:rPr>
          <w:rFonts w:ascii="Arial" w:hAnsi="Arial" w:cs="Arial"/>
          <w:iCs/>
          <w:szCs w:val="24"/>
        </w:rPr>
        <w:t xml:space="preserve"> </w:t>
      </w:r>
      <w:r w:rsidRPr="00212F4F">
        <w:rPr>
          <w:rFonts w:ascii="Arial" w:hAnsi="Arial" w:cs="Arial"/>
          <w:iCs/>
          <w:szCs w:val="24"/>
        </w:rPr>
        <w:tab/>
        <w:t>Dílo má vady, jestliže neodpovídá výsledku dohodnutému ve smlouvě.</w:t>
      </w:r>
    </w:p>
    <w:p w14:paraId="196FC450" w14:textId="77777777" w:rsidR="00062DA8" w:rsidRPr="00212F4F" w:rsidRDefault="00062DA8">
      <w:pPr>
        <w:pStyle w:val="text"/>
        <w:spacing w:before="0" w:line="240" w:lineRule="auto"/>
        <w:ind w:left="425" w:hanging="425"/>
        <w:rPr>
          <w:rFonts w:ascii="Arial" w:hAnsi="Arial" w:cs="Arial"/>
          <w:iCs/>
          <w:szCs w:val="24"/>
        </w:rPr>
      </w:pPr>
    </w:p>
    <w:p w14:paraId="4535A902" w14:textId="77777777" w:rsidR="002B4F0D" w:rsidRPr="00212F4F" w:rsidRDefault="002B4F0D">
      <w:pPr>
        <w:pStyle w:val="text"/>
        <w:spacing w:before="0" w:line="240" w:lineRule="auto"/>
        <w:ind w:left="426" w:hanging="426"/>
        <w:rPr>
          <w:rFonts w:ascii="Arial" w:hAnsi="Arial" w:cs="Arial"/>
          <w:iCs/>
          <w:szCs w:val="24"/>
        </w:rPr>
      </w:pPr>
      <w:r w:rsidRPr="00FF5287">
        <w:rPr>
          <w:rFonts w:ascii="Arial" w:hAnsi="Arial" w:cs="Arial"/>
          <w:b/>
          <w:iCs/>
          <w:szCs w:val="24"/>
        </w:rPr>
        <w:t>3.</w:t>
      </w:r>
      <w:r w:rsidRPr="00212F4F">
        <w:rPr>
          <w:rFonts w:ascii="Arial" w:hAnsi="Arial" w:cs="Arial"/>
          <w:iCs/>
          <w:szCs w:val="24"/>
        </w:rPr>
        <w:tab/>
        <w:t>Drobné vady a nedodělky (článek IX. bod 3.) uvedené v předávacím protokolu budou zhotovitelem odstraněny v písemně dohodnutém, nejkratším možném termínu.</w:t>
      </w:r>
    </w:p>
    <w:p w14:paraId="36A185B9" w14:textId="77777777" w:rsidR="002B4F0D" w:rsidRPr="00212F4F" w:rsidRDefault="002B4F0D">
      <w:pPr>
        <w:pStyle w:val="Zkladntext3"/>
        <w:tabs>
          <w:tab w:val="num" w:pos="684"/>
        </w:tabs>
        <w:ind w:left="425" w:hanging="425"/>
        <w:rPr>
          <w:rFonts w:cs="Arial"/>
          <w:i w:val="0"/>
          <w:szCs w:val="24"/>
        </w:rPr>
      </w:pPr>
    </w:p>
    <w:p w14:paraId="6D93D56F" w14:textId="77777777" w:rsidR="002B4F0D" w:rsidRPr="00212F4F" w:rsidRDefault="002B4F0D">
      <w:pPr>
        <w:pStyle w:val="Zkladntext3"/>
        <w:tabs>
          <w:tab w:val="num" w:pos="684"/>
        </w:tabs>
        <w:ind w:left="425" w:hanging="425"/>
        <w:rPr>
          <w:rFonts w:cs="Arial"/>
          <w:i w:val="0"/>
          <w:szCs w:val="24"/>
        </w:rPr>
      </w:pPr>
      <w:r w:rsidRPr="00FF5287">
        <w:rPr>
          <w:rFonts w:cs="Arial"/>
          <w:b/>
          <w:i w:val="0"/>
          <w:szCs w:val="24"/>
        </w:rPr>
        <w:t>4.</w:t>
      </w:r>
      <w:r w:rsidRPr="00212F4F">
        <w:rPr>
          <w:rFonts w:cs="Arial"/>
          <w:i w:val="0"/>
          <w:szCs w:val="24"/>
        </w:rPr>
        <w:t xml:space="preserve">   Tímto článkem nejsou dotčena záruční ustanovení (článek XII.)</w:t>
      </w:r>
    </w:p>
    <w:p w14:paraId="5B6FEB40" w14:textId="17412F4A" w:rsidR="002B4F0D" w:rsidRDefault="002B4F0D">
      <w:pPr>
        <w:jc w:val="center"/>
        <w:rPr>
          <w:rFonts w:ascii="Arial" w:hAnsi="Arial" w:cs="Arial"/>
          <w:sz w:val="24"/>
          <w:szCs w:val="24"/>
        </w:rPr>
      </w:pPr>
    </w:p>
    <w:p w14:paraId="3ABFF915" w14:textId="77777777" w:rsidR="006F01E3" w:rsidRPr="00212F4F" w:rsidRDefault="006F01E3">
      <w:pPr>
        <w:jc w:val="center"/>
        <w:rPr>
          <w:rFonts w:ascii="Arial" w:hAnsi="Arial" w:cs="Arial"/>
          <w:sz w:val="24"/>
          <w:szCs w:val="24"/>
        </w:rPr>
      </w:pPr>
    </w:p>
    <w:p w14:paraId="6FA0CDB0" w14:textId="77777777" w:rsidR="002B4F0D" w:rsidRPr="00212F4F" w:rsidRDefault="002B4F0D">
      <w:pPr>
        <w:jc w:val="center"/>
        <w:rPr>
          <w:rFonts w:ascii="Arial" w:hAnsi="Arial" w:cs="Arial"/>
          <w:sz w:val="24"/>
          <w:szCs w:val="24"/>
        </w:rPr>
      </w:pPr>
      <w:r w:rsidRPr="00212F4F">
        <w:rPr>
          <w:rFonts w:ascii="Arial" w:hAnsi="Arial" w:cs="Arial"/>
          <w:sz w:val="24"/>
          <w:szCs w:val="24"/>
        </w:rPr>
        <w:t>Článek XII.</w:t>
      </w:r>
    </w:p>
    <w:p w14:paraId="06FFD82B" w14:textId="77777777" w:rsidR="002B4F0D" w:rsidRPr="00212F4F" w:rsidRDefault="002B4F0D">
      <w:pPr>
        <w:pStyle w:val="Zkladntext3"/>
        <w:tabs>
          <w:tab w:val="num" w:pos="684"/>
        </w:tabs>
        <w:jc w:val="center"/>
        <w:rPr>
          <w:rFonts w:cs="Arial"/>
          <w:b/>
          <w:bCs/>
          <w:i w:val="0"/>
          <w:szCs w:val="24"/>
        </w:rPr>
      </w:pPr>
      <w:r w:rsidRPr="00212F4F">
        <w:rPr>
          <w:rFonts w:cs="Arial"/>
          <w:b/>
          <w:bCs/>
          <w:i w:val="0"/>
          <w:szCs w:val="24"/>
        </w:rPr>
        <w:t>Smluvní záruka za jakost</w:t>
      </w:r>
    </w:p>
    <w:p w14:paraId="2014AD95" w14:textId="77777777" w:rsidR="002B4F0D" w:rsidRPr="00212F4F" w:rsidRDefault="002B4F0D" w:rsidP="007C6C69">
      <w:pPr>
        <w:ind w:left="426" w:hanging="426"/>
        <w:jc w:val="both"/>
        <w:rPr>
          <w:rFonts w:ascii="Arial" w:hAnsi="Arial" w:cs="Arial"/>
          <w:sz w:val="24"/>
          <w:szCs w:val="24"/>
        </w:rPr>
      </w:pPr>
    </w:p>
    <w:p w14:paraId="5453FD4D" w14:textId="77777777" w:rsidR="002B4F0D" w:rsidRPr="00212F4F" w:rsidRDefault="002B4F0D" w:rsidP="007C6C69">
      <w:pPr>
        <w:ind w:left="426" w:hanging="426"/>
        <w:jc w:val="both"/>
        <w:rPr>
          <w:rFonts w:ascii="Arial" w:hAnsi="Arial" w:cs="Arial"/>
          <w:i/>
          <w:sz w:val="24"/>
          <w:szCs w:val="24"/>
        </w:rPr>
      </w:pPr>
      <w:r w:rsidRPr="00FF5287">
        <w:rPr>
          <w:rFonts w:ascii="Arial" w:hAnsi="Arial" w:cs="Arial"/>
          <w:b/>
          <w:sz w:val="24"/>
          <w:szCs w:val="24"/>
        </w:rPr>
        <w:t>1</w:t>
      </w:r>
      <w:r w:rsidRPr="00212F4F">
        <w:rPr>
          <w:rFonts w:ascii="Arial" w:hAnsi="Arial" w:cs="Arial"/>
          <w:sz w:val="24"/>
          <w:szCs w:val="24"/>
        </w:rPr>
        <w:t>.</w:t>
      </w:r>
      <w:r w:rsidRPr="00212F4F">
        <w:rPr>
          <w:rFonts w:ascii="Arial" w:hAnsi="Arial" w:cs="Arial"/>
          <w:sz w:val="24"/>
          <w:szCs w:val="24"/>
        </w:rPr>
        <w:tab/>
        <w:t>Záruka za jakost díla a kvalitu provedených prací a zab</w:t>
      </w:r>
      <w:r>
        <w:rPr>
          <w:rFonts w:ascii="Arial" w:hAnsi="Arial" w:cs="Arial"/>
          <w:sz w:val="24"/>
          <w:szCs w:val="24"/>
        </w:rPr>
        <w:t xml:space="preserve">udovaných materiálů je </w:t>
      </w:r>
      <w:r w:rsidRPr="00690EDC">
        <w:rPr>
          <w:rFonts w:ascii="Arial" w:hAnsi="Arial" w:cs="Arial"/>
          <w:b/>
          <w:sz w:val="24"/>
          <w:szCs w:val="24"/>
        </w:rPr>
        <w:t>24</w:t>
      </w:r>
      <w:r w:rsidRPr="00212F4F">
        <w:rPr>
          <w:rFonts w:ascii="Arial" w:hAnsi="Arial" w:cs="Arial"/>
          <w:b/>
          <w:sz w:val="24"/>
          <w:szCs w:val="24"/>
        </w:rPr>
        <w:t xml:space="preserve"> měsíců</w:t>
      </w:r>
      <w:r w:rsidRPr="00212F4F">
        <w:rPr>
          <w:rFonts w:ascii="Arial" w:hAnsi="Arial" w:cs="Arial"/>
          <w:sz w:val="24"/>
          <w:szCs w:val="24"/>
        </w:rPr>
        <w:t xml:space="preserve"> a počíná běžet předáním a převzetím díla</w:t>
      </w:r>
      <w:r w:rsidRPr="00212F4F">
        <w:rPr>
          <w:rFonts w:ascii="Arial" w:hAnsi="Arial" w:cs="Arial"/>
          <w:iCs/>
          <w:sz w:val="24"/>
          <w:szCs w:val="24"/>
        </w:rPr>
        <w:t xml:space="preserve"> (článek IX. bod 2)</w:t>
      </w:r>
      <w:r w:rsidRPr="00212F4F">
        <w:rPr>
          <w:rFonts w:ascii="Arial" w:hAnsi="Arial" w:cs="Arial"/>
          <w:sz w:val="24"/>
          <w:szCs w:val="24"/>
        </w:rPr>
        <w:t xml:space="preserve">. </w:t>
      </w:r>
    </w:p>
    <w:p w14:paraId="35295A73" w14:textId="77777777" w:rsidR="002B4F0D" w:rsidRPr="00212F4F" w:rsidRDefault="002B4F0D" w:rsidP="007C6C69">
      <w:pPr>
        <w:pStyle w:val="text"/>
        <w:spacing w:before="0" w:line="240" w:lineRule="auto"/>
        <w:ind w:left="425" w:hanging="425"/>
        <w:rPr>
          <w:rFonts w:ascii="Arial" w:hAnsi="Arial" w:cs="Arial"/>
          <w:szCs w:val="24"/>
        </w:rPr>
      </w:pPr>
    </w:p>
    <w:p w14:paraId="0E7FC1B3" w14:textId="77777777" w:rsidR="002B4F0D" w:rsidRPr="00212F4F" w:rsidRDefault="002B4F0D" w:rsidP="00905433">
      <w:pPr>
        <w:pStyle w:val="text"/>
        <w:spacing w:before="0" w:line="240" w:lineRule="auto"/>
        <w:ind w:left="425" w:hanging="425"/>
        <w:rPr>
          <w:rFonts w:ascii="Arial" w:hAnsi="Arial" w:cs="Arial"/>
          <w:szCs w:val="24"/>
        </w:rPr>
      </w:pPr>
      <w:r w:rsidRPr="00FF5287">
        <w:rPr>
          <w:rFonts w:ascii="Arial" w:hAnsi="Arial" w:cs="Arial"/>
          <w:b/>
          <w:szCs w:val="24"/>
        </w:rPr>
        <w:t>2.</w:t>
      </w:r>
      <w:r w:rsidRPr="00212F4F">
        <w:rPr>
          <w:rFonts w:ascii="Arial" w:hAnsi="Arial" w:cs="Arial"/>
          <w:szCs w:val="24"/>
        </w:rPr>
        <w:t xml:space="preserve">   Zhotovitel prohlašuje, že dílo zhotoví podle podmínek smlouvy a nejméně v záruční době bude mít vlastnosti v této smlouvě dohodnuté. Zhotovitel poskytuje tuto záruku na provedené práce a zabudované materiály. </w:t>
      </w:r>
    </w:p>
    <w:p w14:paraId="5636B449" w14:textId="77777777" w:rsidR="002B4F0D" w:rsidRPr="00212F4F" w:rsidRDefault="002B4F0D" w:rsidP="007C6C69">
      <w:pPr>
        <w:pStyle w:val="Zkladntext3"/>
        <w:tabs>
          <w:tab w:val="num" w:pos="684"/>
        </w:tabs>
        <w:rPr>
          <w:rFonts w:cs="Arial"/>
          <w:i w:val="0"/>
          <w:iCs/>
          <w:szCs w:val="24"/>
        </w:rPr>
      </w:pPr>
    </w:p>
    <w:p w14:paraId="0BAF4092" w14:textId="77777777" w:rsidR="002B4F0D" w:rsidRPr="00212F4F" w:rsidRDefault="002B4F0D" w:rsidP="004E09C8">
      <w:pPr>
        <w:pStyle w:val="Zkladntext3"/>
        <w:ind w:left="426" w:hanging="425"/>
        <w:rPr>
          <w:rFonts w:cs="Arial"/>
          <w:i w:val="0"/>
          <w:szCs w:val="24"/>
        </w:rPr>
      </w:pPr>
      <w:r w:rsidRPr="00FF5287">
        <w:rPr>
          <w:rFonts w:cs="Arial"/>
          <w:b/>
          <w:i w:val="0"/>
          <w:szCs w:val="24"/>
        </w:rPr>
        <w:t>3.</w:t>
      </w:r>
      <w:r w:rsidRPr="00212F4F">
        <w:rPr>
          <w:rFonts w:cs="Arial"/>
          <w:i w:val="0"/>
          <w:szCs w:val="24"/>
        </w:rPr>
        <w:tab/>
        <w:t>Pokud se v záruční době vyskytnou vady, budou do 15 dnů ode dne jejich písemného oznámení zhotoviteli odstraněny.</w:t>
      </w:r>
    </w:p>
    <w:p w14:paraId="5D4CD1AB" w14:textId="77777777" w:rsidR="002B4F0D" w:rsidRPr="00212F4F" w:rsidRDefault="002B4F0D" w:rsidP="00905433">
      <w:pPr>
        <w:pStyle w:val="Zkladntext3"/>
        <w:ind w:left="476" w:hanging="425"/>
        <w:rPr>
          <w:rFonts w:cs="Arial"/>
          <w:i w:val="0"/>
          <w:szCs w:val="24"/>
        </w:rPr>
      </w:pPr>
    </w:p>
    <w:p w14:paraId="6714628A" w14:textId="77777777" w:rsidR="002B4F0D" w:rsidRPr="00212F4F" w:rsidRDefault="002B4F0D" w:rsidP="0043257A">
      <w:pPr>
        <w:pStyle w:val="Zkladntext3"/>
        <w:ind w:left="426" w:hanging="425"/>
        <w:rPr>
          <w:rFonts w:cs="Arial"/>
          <w:i w:val="0"/>
          <w:szCs w:val="24"/>
        </w:rPr>
      </w:pPr>
      <w:r w:rsidRPr="00FF5287">
        <w:rPr>
          <w:rFonts w:cs="Arial"/>
          <w:b/>
          <w:i w:val="0"/>
          <w:szCs w:val="24"/>
        </w:rPr>
        <w:t>4.</w:t>
      </w:r>
      <w:r w:rsidRPr="00212F4F">
        <w:rPr>
          <w:rFonts w:cs="Arial"/>
          <w:i w:val="0"/>
          <w:szCs w:val="24"/>
        </w:rPr>
        <w:tab/>
        <w:t>Záruka se nevztahuje na vady, u kterých zhotovitel prokáže, že byly způsobeny vnějšími událostmi, zejména neodborným zacházením objednatele, nedostatečnou údržbou, násilným poškozením, či živelnými pohromami.</w:t>
      </w:r>
    </w:p>
    <w:p w14:paraId="141524AC" w14:textId="77777777" w:rsidR="002B4F0D" w:rsidRPr="00212F4F" w:rsidRDefault="002B4F0D" w:rsidP="0043257A">
      <w:pPr>
        <w:pStyle w:val="Zkladntext3"/>
        <w:ind w:left="426" w:hanging="425"/>
        <w:rPr>
          <w:rFonts w:cs="Arial"/>
          <w:i w:val="0"/>
          <w:szCs w:val="24"/>
        </w:rPr>
      </w:pPr>
      <w:r w:rsidRPr="00212F4F">
        <w:rPr>
          <w:rFonts w:cs="Arial"/>
          <w:i w:val="0"/>
          <w:szCs w:val="24"/>
        </w:rPr>
        <w:t>.</w:t>
      </w:r>
    </w:p>
    <w:p w14:paraId="0A2C9A7A" w14:textId="77777777" w:rsidR="002B4F0D" w:rsidRPr="00FF4B5B" w:rsidRDefault="002B4F0D" w:rsidP="00FF4B5B">
      <w:pPr>
        <w:pStyle w:val="Zkladntext3"/>
        <w:ind w:left="426" w:hanging="425"/>
        <w:rPr>
          <w:rFonts w:cs="Arial"/>
          <w:i w:val="0"/>
          <w:szCs w:val="24"/>
        </w:rPr>
      </w:pPr>
      <w:r w:rsidRPr="00FF5287">
        <w:rPr>
          <w:rFonts w:cs="Arial"/>
          <w:b/>
          <w:i w:val="0"/>
          <w:szCs w:val="24"/>
        </w:rPr>
        <w:t>5.</w:t>
      </w:r>
      <w:r w:rsidRPr="00212F4F">
        <w:rPr>
          <w:rFonts w:cs="Arial"/>
          <w:i w:val="0"/>
          <w:szCs w:val="24"/>
        </w:rPr>
        <w:t xml:space="preserve">  </w:t>
      </w:r>
      <w:r>
        <w:rPr>
          <w:rFonts w:cs="Arial"/>
          <w:i w:val="0"/>
          <w:szCs w:val="24"/>
        </w:rPr>
        <w:t xml:space="preserve"> </w:t>
      </w:r>
      <w:r w:rsidRPr="00FF4B5B">
        <w:rPr>
          <w:rFonts w:cs="Arial"/>
          <w:i w:val="0"/>
          <w:szCs w:val="24"/>
        </w:rPr>
        <w:t xml:space="preserve">Pro postup při uplatnění nároků z vad v záruční době (reklamační řízení) a pro nároky z těchto vad se použijí ustanovení § 2619 a § 2113 a násl. občanského zákoníku. </w:t>
      </w:r>
    </w:p>
    <w:p w14:paraId="6C2EF270" w14:textId="71C3743E" w:rsidR="002B4F0D" w:rsidRDefault="002B4F0D">
      <w:pPr>
        <w:pStyle w:val="Zkladntext3"/>
        <w:tabs>
          <w:tab w:val="num" w:pos="684"/>
        </w:tabs>
        <w:jc w:val="center"/>
        <w:rPr>
          <w:rFonts w:cs="Arial"/>
          <w:i w:val="0"/>
          <w:iCs/>
          <w:szCs w:val="24"/>
        </w:rPr>
      </w:pPr>
    </w:p>
    <w:p w14:paraId="724F51A7" w14:textId="77777777" w:rsidR="006F01E3" w:rsidRDefault="006F01E3">
      <w:pPr>
        <w:pStyle w:val="Zkladntext3"/>
        <w:tabs>
          <w:tab w:val="num" w:pos="684"/>
        </w:tabs>
        <w:jc w:val="center"/>
        <w:rPr>
          <w:rFonts w:cs="Arial"/>
          <w:i w:val="0"/>
          <w:iCs/>
          <w:szCs w:val="24"/>
        </w:rPr>
      </w:pPr>
    </w:p>
    <w:p w14:paraId="6017B4C3" w14:textId="77777777" w:rsidR="002B4F0D" w:rsidRPr="00212F4F" w:rsidRDefault="002B4F0D">
      <w:pPr>
        <w:pStyle w:val="Zkladntext3"/>
        <w:tabs>
          <w:tab w:val="num" w:pos="684"/>
        </w:tabs>
        <w:jc w:val="center"/>
        <w:rPr>
          <w:rFonts w:cs="Arial"/>
          <w:b/>
          <w:bCs/>
          <w:i w:val="0"/>
          <w:szCs w:val="24"/>
        </w:rPr>
      </w:pPr>
      <w:r w:rsidRPr="00212F4F">
        <w:rPr>
          <w:rFonts w:cs="Arial"/>
          <w:i w:val="0"/>
          <w:iCs/>
          <w:szCs w:val="24"/>
        </w:rPr>
        <w:t>Článek XIII.</w:t>
      </w:r>
    </w:p>
    <w:p w14:paraId="087E8345" w14:textId="77777777" w:rsidR="002B4F0D" w:rsidRPr="00212F4F" w:rsidRDefault="002B4F0D">
      <w:pPr>
        <w:pStyle w:val="Zkladntext3"/>
        <w:tabs>
          <w:tab w:val="num" w:pos="684"/>
        </w:tabs>
        <w:jc w:val="center"/>
        <w:rPr>
          <w:rFonts w:cs="Arial"/>
          <w:b/>
          <w:bCs/>
          <w:i w:val="0"/>
          <w:szCs w:val="24"/>
        </w:rPr>
      </w:pPr>
      <w:r w:rsidRPr="00212F4F">
        <w:rPr>
          <w:rFonts w:cs="Arial"/>
          <w:b/>
          <w:bCs/>
          <w:i w:val="0"/>
          <w:szCs w:val="24"/>
        </w:rPr>
        <w:t>Smluvní pokuty</w:t>
      </w:r>
    </w:p>
    <w:p w14:paraId="787EAD27" w14:textId="77777777" w:rsidR="002B4F0D" w:rsidRPr="00212F4F" w:rsidRDefault="002B4F0D">
      <w:pPr>
        <w:pStyle w:val="Zkladntext3"/>
        <w:tabs>
          <w:tab w:val="num" w:pos="684"/>
        </w:tabs>
        <w:jc w:val="center"/>
        <w:rPr>
          <w:rFonts w:cs="Arial"/>
          <w:b/>
          <w:bCs/>
          <w:i w:val="0"/>
          <w:szCs w:val="24"/>
        </w:rPr>
      </w:pPr>
    </w:p>
    <w:p w14:paraId="2EC5AF20" w14:textId="341BC386" w:rsidR="002B4F0D" w:rsidRPr="00DE643A" w:rsidRDefault="002B4F0D">
      <w:pPr>
        <w:pStyle w:val="Zkladntext3"/>
        <w:tabs>
          <w:tab w:val="num" w:pos="684"/>
        </w:tabs>
        <w:ind w:left="426" w:hanging="426"/>
        <w:rPr>
          <w:rFonts w:cs="Arial"/>
          <w:b/>
          <w:i w:val="0"/>
          <w:iCs/>
          <w:szCs w:val="24"/>
        </w:rPr>
      </w:pPr>
      <w:r w:rsidRPr="00FF5287">
        <w:rPr>
          <w:rFonts w:cs="Arial"/>
          <w:b/>
          <w:i w:val="0"/>
          <w:szCs w:val="24"/>
        </w:rPr>
        <w:t>1.</w:t>
      </w:r>
      <w:r w:rsidRPr="00212F4F">
        <w:rPr>
          <w:rFonts w:cs="Arial"/>
          <w:i w:val="0"/>
          <w:szCs w:val="24"/>
        </w:rPr>
        <w:tab/>
        <w:t xml:space="preserve">Bude-li zhotovitel v prodlení s provedením díla (řádným ukončením a předáním), zavazuje se zaplatit smluvní </w:t>
      </w:r>
      <w:r w:rsidRPr="00DE643A">
        <w:rPr>
          <w:rFonts w:cs="Arial"/>
          <w:b/>
          <w:i w:val="0"/>
          <w:szCs w:val="24"/>
        </w:rPr>
        <w:t xml:space="preserve">pokutu </w:t>
      </w:r>
      <w:r w:rsidRPr="00DE643A">
        <w:rPr>
          <w:rFonts w:cs="Arial"/>
          <w:b/>
          <w:i w:val="0"/>
          <w:iCs/>
          <w:szCs w:val="24"/>
        </w:rPr>
        <w:t xml:space="preserve">ve výši </w:t>
      </w:r>
      <w:r w:rsidR="005C6672">
        <w:rPr>
          <w:rFonts w:cs="Arial"/>
          <w:b/>
          <w:i w:val="0"/>
          <w:iCs/>
          <w:szCs w:val="24"/>
        </w:rPr>
        <w:t>2</w:t>
      </w:r>
      <w:r w:rsidRPr="00DE643A">
        <w:rPr>
          <w:rFonts w:cs="Arial"/>
          <w:b/>
          <w:i w:val="0"/>
          <w:iCs/>
          <w:szCs w:val="24"/>
        </w:rPr>
        <w:t xml:space="preserve">0 000 Kč za každý i započatý den prodlení. </w:t>
      </w:r>
    </w:p>
    <w:p w14:paraId="70DC1F23" w14:textId="77777777" w:rsidR="002B4F0D" w:rsidRPr="00212F4F" w:rsidRDefault="002B4F0D">
      <w:pPr>
        <w:pStyle w:val="Zkladntext3"/>
        <w:tabs>
          <w:tab w:val="num" w:pos="684"/>
        </w:tabs>
        <w:ind w:left="426" w:hanging="426"/>
        <w:rPr>
          <w:rFonts w:cs="Arial"/>
          <w:i w:val="0"/>
          <w:iCs/>
          <w:szCs w:val="24"/>
        </w:rPr>
      </w:pPr>
    </w:p>
    <w:p w14:paraId="47A36A9D" w14:textId="3F1D11C4" w:rsidR="002B4F0D" w:rsidRDefault="002B4F0D">
      <w:pPr>
        <w:pStyle w:val="Zkladntext3"/>
        <w:tabs>
          <w:tab w:val="num" w:pos="684"/>
        </w:tabs>
        <w:ind w:left="426" w:hanging="426"/>
        <w:rPr>
          <w:rFonts w:cs="Arial"/>
          <w:i w:val="0"/>
          <w:szCs w:val="24"/>
        </w:rPr>
      </w:pPr>
      <w:r w:rsidRPr="00FF5287">
        <w:rPr>
          <w:rFonts w:cs="Arial"/>
          <w:b/>
          <w:i w:val="0"/>
          <w:szCs w:val="24"/>
        </w:rPr>
        <w:t>2.</w:t>
      </w:r>
      <w:r w:rsidRPr="00212F4F">
        <w:rPr>
          <w:rFonts w:cs="Arial"/>
          <w:i w:val="0"/>
          <w:szCs w:val="24"/>
        </w:rPr>
        <w:tab/>
        <w:t xml:space="preserve">Zhotovitel není v prodlení, pokud předá dílo s </w:t>
      </w:r>
      <w:r w:rsidRPr="00212F4F">
        <w:rPr>
          <w:rFonts w:cs="Arial"/>
          <w:i w:val="0"/>
          <w:iCs/>
          <w:szCs w:val="24"/>
        </w:rPr>
        <w:t>drobnými vadami a nedodělky, které samy o sobě, ani ve spojení s jinými, nebrání plynulému a bezpečnému užívání díla (článek IX. bod 3.).</w:t>
      </w:r>
      <w:r w:rsidRPr="00212F4F">
        <w:rPr>
          <w:rFonts w:cs="Arial"/>
          <w:i w:val="0"/>
          <w:szCs w:val="24"/>
        </w:rPr>
        <w:t xml:space="preserve"> Neodstraní-li však takové vady a nedodělky v dohodnutém termínu, zavazuje se zaplatit smluvní </w:t>
      </w:r>
      <w:r w:rsidRPr="00DE643A">
        <w:rPr>
          <w:rFonts w:cs="Arial"/>
          <w:b/>
          <w:i w:val="0"/>
          <w:szCs w:val="24"/>
        </w:rPr>
        <w:t xml:space="preserve">pokutu ve výši </w:t>
      </w:r>
      <w:r w:rsidR="005C6672">
        <w:rPr>
          <w:rFonts w:cs="Arial"/>
          <w:b/>
          <w:i w:val="0"/>
          <w:szCs w:val="24"/>
        </w:rPr>
        <w:t>2</w:t>
      </w:r>
      <w:r w:rsidRPr="00DE643A">
        <w:rPr>
          <w:rFonts w:cs="Arial"/>
          <w:b/>
          <w:i w:val="0"/>
          <w:szCs w:val="24"/>
        </w:rPr>
        <w:t>0 000 Kč za každou vadu</w:t>
      </w:r>
      <w:r w:rsidRPr="00212F4F">
        <w:rPr>
          <w:rFonts w:cs="Arial"/>
          <w:i w:val="0"/>
          <w:szCs w:val="24"/>
        </w:rPr>
        <w:t>, či nedodělek a každý i započatý den prodlení.</w:t>
      </w:r>
    </w:p>
    <w:p w14:paraId="633DEE43" w14:textId="77777777" w:rsidR="002B4F0D" w:rsidRDefault="002B4F0D">
      <w:pPr>
        <w:pStyle w:val="Zkladntext3"/>
        <w:tabs>
          <w:tab w:val="num" w:pos="684"/>
        </w:tabs>
        <w:ind w:left="426" w:hanging="426"/>
        <w:rPr>
          <w:rFonts w:cs="Arial"/>
          <w:i w:val="0"/>
          <w:szCs w:val="24"/>
        </w:rPr>
      </w:pPr>
    </w:p>
    <w:p w14:paraId="59EA6963" w14:textId="77777777" w:rsidR="002B4F0D" w:rsidRDefault="00D93688">
      <w:pPr>
        <w:pStyle w:val="Zkladntext3"/>
        <w:tabs>
          <w:tab w:val="num" w:pos="684"/>
        </w:tabs>
        <w:ind w:left="426" w:hanging="426"/>
        <w:rPr>
          <w:rFonts w:cs="Arial"/>
          <w:i w:val="0"/>
          <w:szCs w:val="24"/>
        </w:rPr>
      </w:pPr>
      <w:r>
        <w:rPr>
          <w:rFonts w:cs="Arial"/>
          <w:b/>
          <w:i w:val="0"/>
          <w:szCs w:val="24"/>
        </w:rPr>
        <w:t>3</w:t>
      </w:r>
      <w:r w:rsidR="002B4F0D" w:rsidRPr="00D7180F">
        <w:rPr>
          <w:rFonts w:cs="Arial"/>
          <w:b/>
          <w:i w:val="0"/>
          <w:szCs w:val="24"/>
        </w:rPr>
        <w:t>.</w:t>
      </w:r>
      <w:r w:rsidR="002B4F0D">
        <w:rPr>
          <w:rFonts w:cs="Arial"/>
          <w:i w:val="0"/>
          <w:szCs w:val="24"/>
        </w:rPr>
        <w:t xml:space="preserve">  Objednatel je oprávněn jednostranně započíst své nároky na zaplacení smluvní pokuty či škody vůči nárokům zhotovitele na úhradu ceny díla.</w:t>
      </w:r>
    </w:p>
    <w:p w14:paraId="10D9EE22" w14:textId="67FC597E" w:rsidR="002B4F0D" w:rsidRDefault="002B4F0D">
      <w:pPr>
        <w:pStyle w:val="Zkladntext3"/>
        <w:tabs>
          <w:tab w:val="num" w:pos="684"/>
        </w:tabs>
        <w:ind w:left="426" w:hanging="426"/>
        <w:rPr>
          <w:rFonts w:cs="Arial"/>
          <w:i w:val="0"/>
          <w:szCs w:val="24"/>
        </w:rPr>
      </w:pPr>
    </w:p>
    <w:p w14:paraId="57023148" w14:textId="593F57F4" w:rsidR="006F01E3" w:rsidRDefault="006F01E3">
      <w:pPr>
        <w:pStyle w:val="Zkladntext3"/>
        <w:tabs>
          <w:tab w:val="num" w:pos="684"/>
        </w:tabs>
        <w:ind w:left="426" w:hanging="426"/>
        <w:rPr>
          <w:rFonts w:cs="Arial"/>
          <w:i w:val="0"/>
          <w:szCs w:val="24"/>
        </w:rPr>
      </w:pPr>
    </w:p>
    <w:p w14:paraId="6E1E1DFB" w14:textId="14710712" w:rsidR="005C6672" w:rsidRDefault="005C6672">
      <w:pPr>
        <w:pStyle w:val="Zkladntext3"/>
        <w:tabs>
          <w:tab w:val="num" w:pos="684"/>
        </w:tabs>
        <w:ind w:left="426" w:hanging="426"/>
        <w:rPr>
          <w:rFonts w:cs="Arial"/>
          <w:i w:val="0"/>
          <w:szCs w:val="24"/>
        </w:rPr>
      </w:pPr>
    </w:p>
    <w:p w14:paraId="4F28EBC5" w14:textId="6FE9C12D" w:rsidR="005C6672" w:rsidRDefault="005C6672">
      <w:pPr>
        <w:pStyle w:val="Zkladntext3"/>
        <w:tabs>
          <w:tab w:val="num" w:pos="684"/>
        </w:tabs>
        <w:ind w:left="426" w:hanging="426"/>
        <w:rPr>
          <w:rFonts w:cs="Arial"/>
          <w:i w:val="0"/>
          <w:szCs w:val="24"/>
        </w:rPr>
      </w:pPr>
    </w:p>
    <w:p w14:paraId="75A4C8AA" w14:textId="4DB3228F" w:rsidR="005C6672" w:rsidRDefault="005C6672">
      <w:pPr>
        <w:pStyle w:val="Zkladntext3"/>
        <w:tabs>
          <w:tab w:val="num" w:pos="684"/>
        </w:tabs>
        <w:ind w:left="426" w:hanging="426"/>
        <w:rPr>
          <w:rFonts w:cs="Arial"/>
          <w:i w:val="0"/>
          <w:szCs w:val="24"/>
        </w:rPr>
      </w:pPr>
    </w:p>
    <w:p w14:paraId="6C41AB14" w14:textId="2E4D0405" w:rsidR="005C6672" w:rsidRDefault="005C6672">
      <w:pPr>
        <w:pStyle w:val="Zkladntext3"/>
        <w:tabs>
          <w:tab w:val="num" w:pos="684"/>
        </w:tabs>
        <w:ind w:left="426" w:hanging="426"/>
        <w:rPr>
          <w:rFonts w:cs="Arial"/>
          <w:i w:val="0"/>
          <w:szCs w:val="24"/>
        </w:rPr>
      </w:pPr>
    </w:p>
    <w:p w14:paraId="5BA00111" w14:textId="77777777" w:rsidR="005C6672" w:rsidRPr="00212F4F" w:rsidRDefault="005C6672">
      <w:pPr>
        <w:pStyle w:val="Zkladntext3"/>
        <w:tabs>
          <w:tab w:val="num" w:pos="684"/>
        </w:tabs>
        <w:ind w:left="426" w:hanging="426"/>
        <w:rPr>
          <w:rFonts w:cs="Arial"/>
          <w:i w:val="0"/>
          <w:szCs w:val="24"/>
        </w:rPr>
      </w:pPr>
    </w:p>
    <w:p w14:paraId="139148CC" w14:textId="77777777" w:rsidR="002B4F0D" w:rsidRPr="00212F4F" w:rsidRDefault="002B4F0D">
      <w:pPr>
        <w:pStyle w:val="Zkladntext3"/>
        <w:tabs>
          <w:tab w:val="num" w:pos="684"/>
        </w:tabs>
        <w:jc w:val="center"/>
        <w:rPr>
          <w:rFonts w:cs="Arial"/>
          <w:i w:val="0"/>
          <w:iCs/>
          <w:szCs w:val="24"/>
        </w:rPr>
      </w:pPr>
      <w:r w:rsidRPr="00212F4F">
        <w:rPr>
          <w:rFonts w:cs="Arial"/>
          <w:i w:val="0"/>
          <w:iCs/>
          <w:szCs w:val="24"/>
        </w:rPr>
        <w:lastRenderedPageBreak/>
        <w:t>Článek XIV.</w:t>
      </w:r>
    </w:p>
    <w:p w14:paraId="47A287A9" w14:textId="77777777" w:rsidR="002B4F0D" w:rsidRPr="00212F4F" w:rsidRDefault="002B4F0D">
      <w:pPr>
        <w:pStyle w:val="Zkladntext3"/>
        <w:tabs>
          <w:tab w:val="num" w:pos="684"/>
        </w:tabs>
        <w:jc w:val="center"/>
        <w:rPr>
          <w:rFonts w:cs="Arial"/>
          <w:i w:val="0"/>
          <w:iCs/>
          <w:szCs w:val="24"/>
        </w:rPr>
      </w:pPr>
      <w:r w:rsidRPr="00212F4F">
        <w:rPr>
          <w:rFonts w:cs="Arial"/>
          <w:b/>
          <w:bCs/>
          <w:i w:val="0"/>
          <w:iCs/>
          <w:szCs w:val="24"/>
        </w:rPr>
        <w:t>Úrok z prodlení</w:t>
      </w:r>
    </w:p>
    <w:p w14:paraId="413B3829" w14:textId="77777777" w:rsidR="002B4F0D" w:rsidRPr="00212F4F" w:rsidRDefault="002B4F0D">
      <w:pPr>
        <w:pStyle w:val="Zkladntext3"/>
        <w:tabs>
          <w:tab w:val="num" w:pos="684"/>
        </w:tabs>
        <w:jc w:val="left"/>
        <w:rPr>
          <w:rFonts w:cs="Arial"/>
          <w:i w:val="0"/>
          <w:iCs/>
          <w:szCs w:val="24"/>
        </w:rPr>
      </w:pPr>
    </w:p>
    <w:p w14:paraId="17E6479A" w14:textId="3CDA5DA8" w:rsidR="002B4F0D" w:rsidRDefault="002B4F0D" w:rsidP="00D7180F">
      <w:pPr>
        <w:pStyle w:val="Zkladntext3"/>
        <w:ind w:left="426"/>
        <w:rPr>
          <w:rFonts w:cs="Arial"/>
          <w:i w:val="0"/>
          <w:iCs/>
          <w:szCs w:val="24"/>
        </w:rPr>
      </w:pPr>
      <w:r w:rsidRPr="007C7BE4">
        <w:rPr>
          <w:rFonts w:cs="Arial"/>
          <w:i w:val="0"/>
          <w:iCs/>
          <w:szCs w:val="24"/>
        </w:rPr>
        <w:t>V případě prodlení objednatele s plněním peněžitého závazku dohodnutého v této smlouvě (články IV. a V.) je stran</w:t>
      </w:r>
      <w:r w:rsidR="007C7BE4" w:rsidRPr="007C7BE4">
        <w:rPr>
          <w:rFonts w:cs="Arial"/>
          <w:i w:val="0"/>
          <w:iCs/>
          <w:szCs w:val="24"/>
        </w:rPr>
        <w:t>ou</w:t>
      </w:r>
      <w:r w:rsidRPr="007C7BE4">
        <w:rPr>
          <w:rFonts w:cs="Arial"/>
          <w:i w:val="0"/>
          <w:iCs/>
          <w:szCs w:val="24"/>
        </w:rPr>
        <w:t>, která je povin</w:t>
      </w:r>
      <w:r w:rsidR="007C7BE4" w:rsidRPr="007C7BE4">
        <w:rPr>
          <w:rFonts w:cs="Arial"/>
          <w:i w:val="0"/>
          <w:iCs/>
          <w:szCs w:val="24"/>
        </w:rPr>
        <w:t>na</w:t>
      </w:r>
      <w:r w:rsidRPr="007C7BE4">
        <w:rPr>
          <w:rFonts w:cs="Arial"/>
          <w:i w:val="0"/>
          <w:iCs/>
          <w:szCs w:val="24"/>
        </w:rPr>
        <w:t xml:space="preserve"> zaplatit zhotoviteli zákonný úrok z prodlení. </w:t>
      </w:r>
    </w:p>
    <w:p w14:paraId="458DA079" w14:textId="65522D1A" w:rsidR="006F01E3" w:rsidRDefault="006F01E3" w:rsidP="00D7180F">
      <w:pPr>
        <w:pStyle w:val="Zkladntext3"/>
        <w:ind w:left="426"/>
        <w:rPr>
          <w:rFonts w:cs="Arial"/>
          <w:i w:val="0"/>
          <w:iCs/>
          <w:szCs w:val="24"/>
        </w:rPr>
      </w:pPr>
    </w:p>
    <w:p w14:paraId="1C9934E9" w14:textId="77777777" w:rsidR="006F01E3" w:rsidRPr="007C7BE4" w:rsidRDefault="006F01E3" w:rsidP="00D7180F">
      <w:pPr>
        <w:pStyle w:val="Zkladntext3"/>
        <w:ind w:left="426"/>
        <w:rPr>
          <w:rFonts w:cs="Arial"/>
          <w:i w:val="0"/>
          <w:iCs/>
          <w:szCs w:val="24"/>
        </w:rPr>
      </w:pPr>
    </w:p>
    <w:p w14:paraId="066BE493" w14:textId="77777777" w:rsidR="002B4F0D" w:rsidRPr="00212F4F" w:rsidRDefault="002B4F0D">
      <w:pPr>
        <w:pStyle w:val="Zkladntext3"/>
        <w:tabs>
          <w:tab w:val="num" w:pos="684"/>
        </w:tabs>
        <w:jc w:val="center"/>
        <w:rPr>
          <w:rFonts w:cs="Arial"/>
          <w:i w:val="0"/>
          <w:iCs/>
          <w:szCs w:val="24"/>
        </w:rPr>
      </w:pPr>
      <w:r w:rsidRPr="00212F4F">
        <w:rPr>
          <w:rFonts w:cs="Arial"/>
          <w:i w:val="0"/>
          <w:iCs/>
          <w:szCs w:val="24"/>
        </w:rPr>
        <w:t>Článek XV.</w:t>
      </w:r>
    </w:p>
    <w:p w14:paraId="742C8463" w14:textId="77777777" w:rsidR="002B4F0D" w:rsidRPr="00212F4F" w:rsidRDefault="002B4F0D">
      <w:pPr>
        <w:pStyle w:val="Zkladntext3"/>
        <w:tabs>
          <w:tab w:val="num" w:pos="684"/>
        </w:tabs>
        <w:jc w:val="center"/>
        <w:rPr>
          <w:rFonts w:cs="Arial"/>
          <w:b/>
          <w:bCs/>
          <w:i w:val="0"/>
          <w:iCs/>
          <w:szCs w:val="24"/>
        </w:rPr>
      </w:pPr>
      <w:r w:rsidRPr="00212F4F">
        <w:rPr>
          <w:rFonts w:cs="Arial"/>
          <w:b/>
          <w:bCs/>
          <w:i w:val="0"/>
          <w:iCs/>
          <w:szCs w:val="24"/>
        </w:rPr>
        <w:t>Jiná ustanovení</w:t>
      </w:r>
    </w:p>
    <w:p w14:paraId="6ADFB183" w14:textId="77777777" w:rsidR="002B4F0D" w:rsidRPr="00212F4F" w:rsidRDefault="002B4F0D">
      <w:pPr>
        <w:pStyle w:val="Zkladntext3"/>
        <w:rPr>
          <w:rFonts w:cs="Arial"/>
          <w:i w:val="0"/>
          <w:iCs/>
          <w:szCs w:val="24"/>
        </w:rPr>
      </w:pPr>
    </w:p>
    <w:p w14:paraId="22A9EFFE" w14:textId="77777777" w:rsidR="002B4F0D" w:rsidRDefault="002B4F0D">
      <w:pPr>
        <w:pStyle w:val="Zkladntext3"/>
        <w:tabs>
          <w:tab w:val="num" w:pos="684"/>
        </w:tabs>
        <w:ind w:left="426" w:hanging="426"/>
        <w:rPr>
          <w:rFonts w:cs="Arial"/>
          <w:i w:val="0"/>
          <w:szCs w:val="24"/>
        </w:rPr>
      </w:pPr>
      <w:r w:rsidRPr="00690EDC">
        <w:rPr>
          <w:rFonts w:cs="Arial"/>
          <w:b/>
          <w:i w:val="0"/>
          <w:szCs w:val="24"/>
        </w:rPr>
        <w:t>1.</w:t>
      </w:r>
      <w:r w:rsidRPr="00212F4F">
        <w:rPr>
          <w:rFonts w:cs="Arial"/>
          <w:i w:val="0"/>
          <w:szCs w:val="24"/>
        </w:rPr>
        <w:tab/>
        <w:t xml:space="preserve">Místa pro skládky materiálu zhotovitele pro realizaci prací si na své náklady zajistí zhotovitel. </w:t>
      </w:r>
    </w:p>
    <w:p w14:paraId="6C68B16C" w14:textId="77777777" w:rsidR="002B4F0D" w:rsidRPr="00212F4F" w:rsidRDefault="002B4F0D">
      <w:pPr>
        <w:pStyle w:val="Zkladntext3"/>
        <w:tabs>
          <w:tab w:val="num" w:pos="684"/>
        </w:tabs>
        <w:ind w:left="426" w:hanging="426"/>
        <w:rPr>
          <w:rFonts w:cs="Arial"/>
          <w:i w:val="0"/>
          <w:szCs w:val="24"/>
        </w:rPr>
      </w:pPr>
    </w:p>
    <w:p w14:paraId="076B6763" w14:textId="77777777" w:rsidR="002B4F0D" w:rsidRPr="00212F4F" w:rsidRDefault="002B4F0D">
      <w:pPr>
        <w:pStyle w:val="Zkladntext3"/>
        <w:ind w:left="426" w:hanging="426"/>
        <w:rPr>
          <w:rFonts w:cs="Arial"/>
          <w:i w:val="0"/>
          <w:szCs w:val="24"/>
        </w:rPr>
      </w:pPr>
      <w:r w:rsidRPr="00690EDC">
        <w:rPr>
          <w:rFonts w:cs="Arial"/>
          <w:b/>
          <w:i w:val="0"/>
          <w:szCs w:val="24"/>
        </w:rPr>
        <w:t>2.</w:t>
      </w:r>
      <w:r w:rsidRPr="00212F4F">
        <w:rPr>
          <w:rFonts w:cs="Arial"/>
          <w:i w:val="0"/>
          <w:szCs w:val="24"/>
        </w:rPr>
        <w:t xml:space="preserve">   </w:t>
      </w:r>
      <w:r w:rsidRPr="00212F4F">
        <w:rPr>
          <w:rFonts w:cs="Arial"/>
          <w:i w:val="0"/>
          <w:szCs w:val="24"/>
        </w:rPr>
        <w:tab/>
        <w:t xml:space="preserve">Zhotovitel vyklidí místo provádění díla do </w:t>
      </w:r>
      <w:r>
        <w:rPr>
          <w:rFonts w:cs="Arial"/>
          <w:i w:val="0"/>
          <w:szCs w:val="24"/>
        </w:rPr>
        <w:t>tří</w:t>
      </w:r>
      <w:r w:rsidRPr="00212F4F">
        <w:rPr>
          <w:rFonts w:cs="Arial"/>
          <w:i w:val="0"/>
          <w:szCs w:val="24"/>
        </w:rPr>
        <w:t xml:space="preserve"> dnů po předání a převzetí díla. Po tomto termínu je zhotovitel oprávněn ponechat na staveništi pouze materiál nutný k odstranění vad a nedodělků, bude-li s nimi dílo objednatelem převzato.</w:t>
      </w:r>
    </w:p>
    <w:p w14:paraId="3E69EADA" w14:textId="77777777" w:rsidR="002B4F0D" w:rsidRDefault="002B4F0D">
      <w:pPr>
        <w:pStyle w:val="Zkladntext3"/>
        <w:tabs>
          <w:tab w:val="num" w:pos="684"/>
        </w:tabs>
        <w:ind w:left="426" w:hanging="426"/>
        <w:rPr>
          <w:rFonts w:cs="Arial"/>
          <w:b/>
          <w:i w:val="0"/>
          <w:szCs w:val="24"/>
        </w:rPr>
      </w:pPr>
    </w:p>
    <w:p w14:paraId="00637548" w14:textId="77777777" w:rsidR="002B4F0D" w:rsidRPr="00212F4F" w:rsidRDefault="002B4F0D">
      <w:pPr>
        <w:pStyle w:val="Zkladntext3"/>
        <w:tabs>
          <w:tab w:val="num" w:pos="684"/>
        </w:tabs>
        <w:ind w:left="426" w:hanging="426"/>
        <w:rPr>
          <w:rFonts w:cs="Arial"/>
          <w:i w:val="0"/>
          <w:szCs w:val="24"/>
        </w:rPr>
      </w:pPr>
      <w:r w:rsidRPr="00690EDC">
        <w:rPr>
          <w:rFonts w:cs="Arial"/>
          <w:b/>
          <w:i w:val="0"/>
          <w:szCs w:val="24"/>
        </w:rPr>
        <w:t>3.</w:t>
      </w:r>
      <w:r w:rsidRPr="00212F4F">
        <w:rPr>
          <w:rFonts w:cs="Arial"/>
          <w:i w:val="0"/>
          <w:szCs w:val="24"/>
        </w:rPr>
        <w:tab/>
        <w:t>Pokud zhotovitel během realizace díla prokazatelně poškodí vlastní vinou majetek</w:t>
      </w:r>
      <w:r w:rsidR="009B38E6" w:rsidRPr="00A81CA5">
        <w:rPr>
          <w:rFonts w:cs="Arial"/>
          <w:i w:val="0"/>
          <w:szCs w:val="24"/>
        </w:rPr>
        <w:t>,</w:t>
      </w:r>
      <w:r w:rsidRPr="00212F4F">
        <w:rPr>
          <w:rFonts w:cs="Arial"/>
          <w:i w:val="0"/>
          <w:szCs w:val="24"/>
        </w:rPr>
        <w:t xml:space="preserve"> zařízení</w:t>
      </w:r>
      <w:r w:rsidR="009B38E6" w:rsidRPr="00A81CA5">
        <w:rPr>
          <w:rFonts w:cs="Arial"/>
          <w:i w:val="0"/>
          <w:szCs w:val="24"/>
        </w:rPr>
        <w:t>,</w:t>
      </w:r>
      <w:r w:rsidR="009B38E6">
        <w:rPr>
          <w:rFonts w:cs="Arial"/>
          <w:i w:val="0"/>
          <w:szCs w:val="24"/>
        </w:rPr>
        <w:t xml:space="preserve"> </w:t>
      </w:r>
      <w:r w:rsidRPr="00212F4F">
        <w:rPr>
          <w:rFonts w:cs="Arial"/>
          <w:i w:val="0"/>
          <w:szCs w:val="24"/>
        </w:rPr>
        <w:t xml:space="preserve">je povinen zajistit jeho uvedení do původního stavu na vlastní náklady. </w:t>
      </w:r>
    </w:p>
    <w:p w14:paraId="74322FDA" w14:textId="0A297053" w:rsidR="002B4F0D" w:rsidRDefault="002B4F0D">
      <w:pPr>
        <w:pStyle w:val="Zkladntext3"/>
        <w:tabs>
          <w:tab w:val="num" w:pos="684"/>
        </w:tabs>
        <w:jc w:val="center"/>
        <w:rPr>
          <w:rFonts w:cs="Arial"/>
          <w:i w:val="0"/>
          <w:iCs/>
          <w:szCs w:val="24"/>
        </w:rPr>
      </w:pPr>
    </w:p>
    <w:p w14:paraId="72C6D978" w14:textId="77777777" w:rsidR="006F01E3" w:rsidRDefault="006F01E3">
      <w:pPr>
        <w:pStyle w:val="Zkladntext3"/>
        <w:tabs>
          <w:tab w:val="num" w:pos="684"/>
        </w:tabs>
        <w:jc w:val="center"/>
        <w:rPr>
          <w:rFonts w:cs="Arial"/>
          <w:i w:val="0"/>
          <w:iCs/>
          <w:szCs w:val="24"/>
        </w:rPr>
      </w:pPr>
    </w:p>
    <w:p w14:paraId="4462B518" w14:textId="77777777" w:rsidR="002B4F0D" w:rsidRPr="00212F4F" w:rsidRDefault="002B4F0D">
      <w:pPr>
        <w:pStyle w:val="Zkladntext3"/>
        <w:tabs>
          <w:tab w:val="num" w:pos="684"/>
        </w:tabs>
        <w:jc w:val="center"/>
        <w:rPr>
          <w:rFonts w:cs="Arial"/>
          <w:b/>
          <w:bCs/>
          <w:i w:val="0"/>
          <w:szCs w:val="24"/>
        </w:rPr>
      </w:pPr>
      <w:r w:rsidRPr="00212F4F">
        <w:rPr>
          <w:rFonts w:cs="Arial"/>
          <w:i w:val="0"/>
          <w:iCs/>
          <w:szCs w:val="24"/>
        </w:rPr>
        <w:t>Článek XVI.</w:t>
      </w:r>
    </w:p>
    <w:p w14:paraId="19CA3DE7" w14:textId="77777777" w:rsidR="002B4F0D" w:rsidRPr="00212F4F" w:rsidRDefault="002B4F0D">
      <w:pPr>
        <w:pStyle w:val="Zkladntext3"/>
        <w:tabs>
          <w:tab w:val="num" w:pos="684"/>
        </w:tabs>
        <w:jc w:val="center"/>
        <w:rPr>
          <w:rFonts w:cs="Arial"/>
          <w:b/>
          <w:bCs/>
          <w:i w:val="0"/>
          <w:szCs w:val="24"/>
        </w:rPr>
      </w:pPr>
      <w:r w:rsidRPr="00212F4F">
        <w:rPr>
          <w:rFonts w:cs="Arial"/>
          <w:b/>
          <w:bCs/>
          <w:i w:val="0"/>
          <w:szCs w:val="24"/>
        </w:rPr>
        <w:t>Závěrečná ustanovení</w:t>
      </w:r>
    </w:p>
    <w:p w14:paraId="7EB574C5" w14:textId="77777777" w:rsidR="002B4F0D" w:rsidRPr="00212F4F" w:rsidRDefault="002B4F0D">
      <w:pPr>
        <w:pStyle w:val="Zkladntext3"/>
        <w:tabs>
          <w:tab w:val="num" w:pos="684"/>
        </w:tabs>
        <w:jc w:val="center"/>
        <w:rPr>
          <w:rFonts w:cs="Arial"/>
          <w:b/>
          <w:bCs/>
          <w:i w:val="0"/>
          <w:iCs/>
          <w:szCs w:val="24"/>
        </w:rPr>
      </w:pPr>
    </w:p>
    <w:p w14:paraId="124DB011" w14:textId="77777777" w:rsidR="002B4F0D" w:rsidRPr="00212F4F" w:rsidRDefault="002B4F0D">
      <w:pPr>
        <w:pStyle w:val="Zkladntext3"/>
        <w:tabs>
          <w:tab w:val="num" w:pos="684"/>
        </w:tabs>
        <w:ind w:left="426" w:hanging="426"/>
        <w:rPr>
          <w:rFonts w:cs="Arial"/>
          <w:i w:val="0"/>
          <w:iCs/>
          <w:szCs w:val="24"/>
        </w:rPr>
      </w:pPr>
      <w:r w:rsidRPr="00690EDC">
        <w:rPr>
          <w:rFonts w:cs="Arial"/>
          <w:b/>
          <w:i w:val="0"/>
          <w:iCs/>
          <w:szCs w:val="24"/>
        </w:rPr>
        <w:t>1.</w:t>
      </w:r>
      <w:r w:rsidRPr="00212F4F">
        <w:rPr>
          <w:rFonts w:cs="Arial"/>
          <w:i w:val="0"/>
          <w:iCs/>
          <w:szCs w:val="24"/>
        </w:rPr>
        <w:tab/>
        <w:t xml:space="preserve">Tato smlouva a obchodně-právní vztahy z ní vzniklé se řídí </w:t>
      </w:r>
      <w:r>
        <w:rPr>
          <w:rFonts w:cs="Arial"/>
          <w:i w:val="0"/>
          <w:iCs/>
          <w:szCs w:val="24"/>
        </w:rPr>
        <w:t>občanským zákoníkem 89/2012 Sb.</w:t>
      </w:r>
      <w:r w:rsidRPr="00212F4F">
        <w:rPr>
          <w:rFonts w:cs="Arial"/>
          <w:bCs/>
          <w:i w:val="0"/>
          <w:iCs/>
          <w:szCs w:val="24"/>
        </w:rPr>
        <w:t xml:space="preserve">, ve </w:t>
      </w:r>
      <w:r w:rsidRPr="00212F4F">
        <w:rPr>
          <w:rFonts w:cs="Arial"/>
          <w:i w:val="0"/>
          <w:iCs/>
          <w:szCs w:val="24"/>
        </w:rPr>
        <w:t>znění pozdějších předpisů.</w:t>
      </w:r>
    </w:p>
    <w:p w14:paraId="49683173" w14:textId="77777777" w:rsidR="002B4F0D" w:rsidRPr="00212F4F" w:rsidRDefault="002B4F0D">
      <w:pPr>
        <w:pStyle w:val="Zkladntext3"/>
        <w:tabs>
          <w:tab w:val="num" w:pos="684"/>
        </w:tabs>
        <w:ind w:left="426" w:hanging="426"/>
        <w:rPr>
          <w:rFonts w:cs="Arial"/>
          <w:i w:val="0"/>
          <w:iCs/>
          <w:szCs w:val="24"/>
        </w:rPr>
      </w:pPr>
    </w:p>
    <w:p w14:paraId="3D3DE83D" w14:textId="77777777" w:rsidR="002B4F0D" w:rsidRPr="00212F4F" w:rsidRDefault="002B4F0D">
      <w:pPr>
        <w:pStyle w:val="Zkladntext3"/>
        <w:tabs>
          <w:tab w:val="num" w:pos="684"/>
        </w:tabs>
        <w:ind w:left="426" w:hanging="426"/>
        <w:rPr>
          <w:rFonts w:cs="Arial"/>
          <w:i w:val="0"/>
          <w:iCs/>
          <w:szCs w:val="24"/>
        </w:rPr>
      </w:pPr>
      <w:r w:rsidRPr="00690EDC">
        <w:rPr>
          <w:rFonts w:cs="Arial"/>
          <w:b/>
          <w:i w:val="0"/>
          <w:iCs/>
          <w:szCs w:val="24"/>
        </w:rPr>
        <w:t>2.</w:t>
      </w:r>
      <w:r w:rsidRPr="00212F4F">
        <w:rPr>
          <w:rFonts w:cs="Arial"/>
          <w:i w:val="0"/>
          <w:iCs/>
          <w:szCs w:val="24"/>
        </w:rPr>
        <w:tab/>
        <w:t>V případě vzniku sporu se smluvní strany zavazují řešit jej přednostně dohodou v souladu se zásadou poctivého a profesionálního obchodního styku. Pokud jednání smluvních stran nebude úspěšné, bude záležitost předložena místně příslušnému soudu.</w:t>
      </w:r>
    </w:p>
    <w:p w14:paraId="0B032F60" w14:textId="77777777" w:rsidR="002B4F0D" w:rsidRPr="00212F4F" w:rsidRDefault="002B4F0D">
      <w:pPr>
        <w:pStyle w:val="Zkladntext3"/>
        <w:tabs>
          <w:tab w:val="num" w:pos="684"/>
        </w:tabs>
        <w:ind w:left="426" w:hanging="426"/>
        <w:rPr>
          <w:rFonts w:cs="Arial"/>
          <w:i w:val="0"/>
          <w:iCs/>
          <w:szCs w:val="24"/>
        </w:rPr>
      </w:pPr>
    </w:p>
    <w:p w14:paraId="143D26BB" w14:textId="77777777" w:rsidR="002B4F0D" w:rsidRPr="00212F4F" w:rsidRDefault="002B4F0D">
      <w:pPr>
        <w:pStyle w:val="Zkladntext3"/>
        <w:tabs>
          <w:tab w:val="num" w:pos="684"/>
        </w:tabs>
        <w:ind w:left="426" w:hanging="426"/>
        <w:rPr>
          <w:rFonts w:cs="Arial"/>
          <w:i w:val="0"/>
          <w:iCs/>
          <w:szCs w:val="24"/>
        </w:rPr>
      </w:pPr>
      <w:r w:rsidRPr="00690EDC">
        <w:rPr>
          <w:rFonts w:cs="Arial"/>
          <w:b/>
          <w:i w:val="0"/>
          <w:iCs/>
          <w:szCs w:val="24"/>
        </w:rPr>
        <w:t>3.</w:t>
      </w:r>
      <w:r w:rsidRPr="00212F4F">
        <w:rPr>
          <w:rFonts w:cs="Arial"/>
          <w:i w:val="0"/>
          <w:iCs/>
          <w:szCs w:val="24"/>
        </w:rPr>
        <w:tab/>
        <w:t>Změny smlouvy mohou být provedeny výhradně písemnými dodatky k této smlouvě, není-li ve smlouvě uvedeno jinak.</w:t>
      </w:r>
    </w:p>
    <w:p w14:paraId="090397E6" w14:textId="77777777" w:rsidR="002B4F0D" w:rsidRPr="00212F4F" w:rsidRDefault="002B4F0D">
      <w:pPr>
        <w:pStyle w:val="Zkladntext3"/>
        <w:tabs>
          <w:tab w:val="num" w:pos="684"/>
        </w:tabs>
        <w:ind w:left="426"/>
        <w:rPr>
          <w:rFonts w:cs="Arial"/>
          <w:i w:val="0"/>
          <w:iCs/>
          <w:szCs w:val="24"/>
        </w:rPr>
      </w:pPr>
    </w:p>
    <w:p w14:paraId="69E6FC5D" w14:textId="77777777" w:rsidR="002B4F0D" w:rsidRPr="00212F4F" w:rsidRDefault="002B4F0D">
      <w:pPr>
        <w:pStyle w:val="Zkladntext3"/>
        <w:tabs>
          <w:tab w:val="num" w:pos="684"/>
        </w:tabs>
        <w:ind w:left="426" w:hanging="426"/>
        <w:rPr>
          <w:rFonts w:cs="Arial"/>
          <w:i w:val="0"/>
          <w:iCs/>
          <w:szCs w:val="24"/>
        </w:rPr>
      </w:pPr>
      <w:r w:rsidRPr="00690EDC">
        <w:rPr>
          <w:rFonts w:cs="Arial"/>
          <w:b/>
          <w:i w:val="0"/>
          <w:iCs/>
          <w:szCs w:val="24"/>
        </w:rPr>
        <w:t>4.</w:t>
      </w:r>
      <w:r w:rsidRPr="00212F4F">
        <w:rPr>
          <w:rFonts w:cs="Arial"/>
          <w:i w:val="0"/>
          <w:iCs/>
          <w:szCs w:val="24"/>
        </w:rPr>
        <w:tab/>
        <w:t>Smlouva se vyhotovuje ve 2 stejnopisech s platností originálu, z nichž každá smluvní strana obdrží 1 vyhotovení.</w:t>
      </w:r>
    </w:p>
    <w:p w14:paraId="5D6C6342" w14:textId="77777777" w:rsidR="002B4F0D" w:rsidRPr="00212F4F" w:rsidRDefault="002B4F0D">
      <w:pPr>
        <w:pStyle w:val="Zkladntext3"/>
        <w:tabs>
          <w:tab w:val="num" w:pos="684"/>
        </w:tabs>
        <w:ind w:left="426" w:hanging="426"/>
        <w:rPr>
          <w:rFonts w:cs="Arial"/>
          <w:b/>
          <w:bCs/>
          <w:i w:val="0"/>
          <w:szCs w:val="24"/>
        </w:rPr>
      </w:pPr>
    </w:p>
    <w:p w14:paraId="2228D543" w14:textId="77777777" w:rsidR="002B4F0D" w:rsidRPr="00062DA8" w:rsidRDefault="002B4F0D">
      <w:pPr>
        <w:pStyle w:val="Zkladntext3"/>
        <w:tabs>
          <w:tab w:val="num" w:pos="684"/>
        </w:tabs>
        <w:ind w:left="426" w:hanging="426"/>
        <w:rPr>
          <w:rFonts w:cs="Arial"/>
          <w:i w:val="0"/>
          <w:szCs w:val="24"/>
        </w:rPr>
      </w:pPr>
      <w:r>
        <w:rPr>
          <w:rFonts w:cs="Arial"/>
          <w:b/>
          <w:i w:val="0"/>
          <w:szCs w:val="24"/>
        </w:rPr>
        <w:t>5</w:t>
      </w:r>
      <w:r w:rsidRPr="00690EDC">
        <w:rPr>
          <w:rFonts w:cs="Arial"/>
          <w:b/>
          <w:i w:val="0"/>
          <w:szCs w:val="24"/>
        </w:rPr>
        <w:t>.</w:t>
      </w:r>
      <w:r w:rsidRPr="00212F4F">
        <w:rPr>
          <w:rFonts w:cs="Arial"/>
          <w:i w:val="0"/>
          <w:szCs w:val="24"/>
        </w:rPr>
        <w:tab/>
        <w:t>Smlouva nabývá platnosti podpisem obou stran</w:t>
      </w:r>
      <w:r>
        <w:rPr>
          <w:rFonts w:cs="Arial"/>
          <w:i w:val="0"/>
          <w:szCs w:val="24"/>
        </w:rPr>
        <w:t xml:space="preserve"> a účinnosti uveřejněním v Registru smluv podle zák. č. 340/2015 Sb</w:t>
      </w:r>
      <w:r w:rsidRPr="00062DA8">
        <w:rPr>
          <w:rFonts w:cs="Arial"/>
          <w:i w:val="0"/>
          <w:szCs w:val="24"/>
        </w:rPr>
        <w:t>.</w:t>
      </w:r>
      <w:r w:rsidR="009B38E6" w:rsidRPr="00062DA8">
        <w:rPr>
          <w:rFonts w:cs="Arial"/>
          <w:i w:val="0"/>
          <w:szCs w:val="24"/>
        </w:rPr>
        <w:t>,</w:t>
      </w:r>
      <w:r w:rsidRPr="00062DA8">
        <w:rPr>
          <w:rFonts w:cs="Arial"/>
          <w:i w:val="0"/>
          <w:szCs w:val="24"/>
        </w:rPr>
        <w:t xml:space="preserve"> o registru smluv, ve znění pozdějších předpisů.</w:t>
      </w:r>
    </w:p>
    <w:p w14:paraId="138A2F9A" w14:textId="77777777" w:rsidR="002B4F0D" w:rsidRPr="00062DA8" w:rsidRDefault="002B4F0D">
      <w:pPr>
        <w:pStyle w:val="Zkladntext3"/>
        <w:tabs>
          <w:tab w:val="num" w:pos="684"/>
        </w:tabs>
        <w:ind w:left="426" w:hanging="426"/>
        <w:rPr>
          <w:rFonts w:cs="Arial"/>
          <w:i w:val="0"/>
          <w:szCs w:val="24"/>
        </w:rPr>
      </w:pPr>
    </w:p>
    <w:p w14:paraId="3750ECA1" w14:textId="77777777" w:rsidR="002B4F0D" w:rsidRPr="00212F4F" w:rsidRDefault="002B4F0D">
      <w:pPr>
        <w:pStyle w:val="Zkladntext3"/>
        <w:tabs>
          <w:tab w:val="num" w:pos="684"/>
        </w:tabs>
        <w:ind w:left="426" w:hanging="426"/>
        <w:rPr>
          <w:rFonts w:cs="Arial"/>
          <w:i w:val="0"/>
          <w:iCs/>
          <w:szCs w:val="24"/>
        </w:rPr>
      </w:pPr>
      <w:r>
        <w:rPr>
          <w:rFonts w:cs="Arial"/>
          <w:b/>
          <w:i w:val="0"/>
          <w:szCs w:val="24"/>
        </w:rPr>
        <w:t>6</w:t>
      </w:r>
      <w:r w:rsidRPr="00690EDC">
        <w:rPr>
          <w:rFonts w:cs="Arial"/>
          <w:b/>
          <w:i w:val="0"/>
          <w:szCs w:val="24"/>
        </w:rPr>
        <w:t>.</w:t>
      </w:r>
      <w:r w:rsidRPr="00212F4F">
        <w:rPr>
          <w:rFonts w:cs="Arial"/>
          <w:i w:val="0"/>
          <w:szCs w:val="24"/>
        </w:rPr>
        <w:tab/>
      </w:r>
      <w:r w:rsidRPr="00212F4F">
        <w:rPr>
          <w:rFonts w:cs="Arial"/>
          <w:i w:val="0"/>
          <w:iCs/>
          <w:szCs w:val="24"/>
        </w:rPr>
        <w:t>Účastníci smlouvy prohlašují, že ujednání obsažená v této smlouvě odpovídají jejich pravé a svobodné vůli a na důkaz toho připojují ke smlouvě své vlastnoruční podpisy.</w:t>
      </w:r>
    </w:p>
    <w:p w14:paraId="3692B37B" w14:textId="77777777" w:rsidR="002B4F0D" w:rsidRDefault="002B4F0D">
      <w:pPr>
        <w:pStyle w:val="Zkladntext3"/>
        <w:tabs>
          <w:tab w:val="num" w:pos="684"/>
        </w:tabs>
        <w:ind w:left="426" w:hanging="426"/>
        <w:rPr>
          <w:rFonts w:cs="Arial"/>
          <w:i w:val="0"/>
          <w:szCs w:val="24"/>
        </w:rPr>
      </w:pPr>
    </w:p>
    <w:p w14:paraId="34FC4B1A" w14:textId="77777777" w:rsidR="00EA6CDB" w:rsidRPr="00212F4F" w:rsidRDefault="00EA6CDB">
      <w:pPr>
        <w:pStyle w:val="Zkladntext3"/>
        <w:tabs>
          <w:tab w:val="num" w:pos="684"/>
        </w:tabs>
        <w:ind w:left="426" w:hanging="426"/>
        <w:rPr>
          <w:rFonts w:cs="Arial"/>
          <w:i w:val="0"/>
          <w:szCs w:val="24"/>
        </w:rPr>
      </w:pPr>
      <w:r w:rsidRPr="00EA6CDB">
        <w:rPr>
          <w:rFonts w:cs="Arial"/>
          <w:b/>
          <w:i w:val="0"/>
          <w:szCs w:val="24"/>
        </w:rPr>
        <w:t>7.</w:t>
      </w:r>
      <w:r>
        <w:rPr>
          <w:rFonts w:cs="Arial"/>
          <w:i w:val="0"/>
          <w:szCs w:val="24"/>
        </w:rPr>
        <w:tab/>
        <w:t>Zhotovitel</w:t>
      </w:r>
      <w:r w:rsidRPr="00EA6CDB">
        <w:rPr>
          <w:rFonts w:cs="Arial"/>
          <w:i w:val="0"/>
          <w:szCs w:val="24"/>
        </w:rPr>
        <w:t xml:space="preserve"> bere na vědomí, že STEZA Zlín, spol. s r. o., jako správce zpracovává osobní údaje v souladu s Nařízením Evropského parlamentu a Rady (EU) 2016/679 ze dne 27. dubna 2016 o ochraně fyzických osob v souvislosti se zpracováním osobních údajů a o volném pohybu těchto údajů a o zrušení směrnice 95/46/ES (obecné nařízení o ochraně osobních údajů). Zákonnost zpracování vychází z čl. 6 odst. 1 písm. b), c) a f) uvedeného nařízení. Osobní údaje budou zpracovávány po dobu stanovenou spisovým </w:t>
      </w:r>
      <w:r w:rsidRPr="00EA6CDB">
        <w:rPr>
          <w:rFonts w:cs="Arial"/>
          <w:i w:val="0"/>
          <w:szCs w:val="24"/>
        </w:rPr>
        <w:lastRenderedPageBreak/>
        <w:t>a skartačním plánem. Kontakty na pověřence pro ochranu osobních údajů, práva a povinnosti správce a subjektů osobních údajů a další informace ke zpracování osobních údajů jsou uvedeny na http://www.laznezlin.cz/faq-caste-dotazy.php.</w:t>
      </w:r>
    </w:p>
    <w:p w14:paraId="4DDA00FB" w14:textId="77777777" w:rsidR="00EA6CDB" w:rsidRDefault="00EA6CDB" w:rsidP="0075071E">
      <w:pPr>
        <w:ind w:left="426" w:hanging="426"/>
        <w:jc w:val="both"/>
        <w:rPr>
          <w:rFonts w:ascii="Arial" w:hAnsi="Arial" w:cs="Arial"/>
          <w:b/>
          <w:bCs/>
          <w:sz w:val="24"/>
          <w:szCs w:val="24"/>
        </w:rPr>
      </w:pPr>
    </w:p>
    <w:p w14:paraId="3F648389" w14:textId="3670B473" w:rsidR="002B4F0D" w:rsidRDefault="002B4F0D" w:rsidP="0075071E">
      <w:pPr>
        <w:ind w:left="426" w:hanging="426"/>
        <w:jc w:val="both"/>
        <w:rPr>
          <w:rFonts w:ascii="Arial" w:hAnsi="Arial" w:cs="Arial"/>
          <w:b/>
          <w:bCs/>
          <w:sz w:val="24"/>
          <w:szCs w:val="24"/>
        </w:rPr>
      </w:pPr>
      <w:r w:rsidRPr="00564591">
        <w:rPr>
          <w:rFonts w:ascii="Arial" w:hAnsi="Arial" w:cs="Arial"/>
          <w:b/>
          <w:bCs/>
          <w:sz w:val="24"/>
          <w:szCs w:val="24"/>
        </w:rPr>
        <w:t>Příl</w:t>
      </w:r>
      <w:r>
        <w:rPr>
          <w:rFonts w:ascii="Arial" w:hAnsi="Arial" w:cs="Arial"/>
          <w:b/>
          <w:bCs/>
          <w:sz w:val="24"/>
          <w:szCs w:val="24"/>
        </w:rPr>
        <w:t xml:space="preserve">oha č. 1 </w:t>
      </w:r>
      <w:r w:rsidR="00062DA8">
        <w:rPr>
          <w:rFonts w:ascii="Arial" w:hAnsi="Arial" w:cs="Arial"/>
          <w:b/>
          <w:bCs/>
          <w:sz w:val="24"/>
          <w:szCs w:val="24"/>
        </w:rPr>
        <w:t>-</w:t>
      </w:r>
      <w:r>
        <w:rPr>
          <w:rFonts w:ascii="Arial" w:hAnsi="Arial" w:cs="Arial"/>
          <w:b/>
          <w:bCs/>
          <w:sz w:val="24"/>
          <w:szCs w:val="24"/>
        </w:rPr>
        <w:t xml:space="preserve"> Naceněný výkaz výměr</w:t>
      </w:r>
    </w:p>
    <w:p w14:paraId="0E16FD42" w14:textId="77777777" w:rsidR="002B4F0D" w:rsidRDefault="002B4F0D" w:rsidP="0075071E">
      <w:pPr>
        <w:ind w:left="426" w:hanging="426"/>
        <w:jc w:val="both"/>
        <w:rPr>
          <w:rFonts w:ascii="Arial" w:hAnsi="Arial" w:cs="Arial"/>
          <w:b/>
          <w:bCs/>
          <w:sz w:val="24"/>
          <w:szCs w:val="24"/>
        </w:rPr>
      </w:pPr>
    </w:p>
    <w:p w14:paraId="22FE8254" w14:textId="77777777" w:rsidR="002B4F0D" w:rsidRPr="00564591" w:rsidRDefault="002B4F0D" w:rsidP="0075071E">
      <w:pPr>
        <w:ind w:left="426" w:hanging="426"/>
        <w:jc w:val="both"/>
        <w:rPr>
          <w:rFonts w:ascii="Arial" w:hAnsi="Arial" w:cs="Arial"/>
          <w:b/>
          <w:bCs/>
          <w:sz w:val="24"/>
          <w:szCs w:val="24"/>
        </w:rPr>
      </w:pPr>
    </w:p>
    <w:p w14:paraId="18DA9095" w14:textId="77777777" w:rsidR="002B4F0D" w:rsidRDefault="002B4F0D" w:rsidP="0075071E">
      <w:pPr>
        <w:jc w:val="both"/>
        <w:rPr>
          <w:rFonts w:ascii="Arial" w:hAnsi="Arial" w:cs="Arial"/>
          <w:bCs/>
          <w:i/>
          <w:sz w:val="24"/>
          <w:szCs w:val="24"/>
        </w:rPr>
      </w:pPr>
    </w:p>
    <w:p w14:paraId="13E96339" w14:textId="77777777" w:rsidR="002B4F0D" w:rsidRPr="00212F4F" w:rsidRDefault="002B4F0D" w:rsidP="00310BC9">
      <w:pPr>
        <w:rPr>
          <w:rFonts w:ascii="Arial" w:hAnsi="Arial" w:cs="Arial"/>
          <w:sz w:val="24"/>
          <w:szCs w:val="24"/>
        </w:rPr>
      </w:pPr>
      <w:r>
        <w:rPr>
          <w:rFonts w:ascii="Arial" w:hAnsi="Arial" w:cs="Arial"/>
          <w:sz w:val="24"/>
          <w:szCs w:val="24"/>
        </w:rPr>
        <w:t xml:space="preserve">Za </w:t>
      </w:r>
      <w:r w:rsidRPr="00212F4F">
        <w:rPr>
          <w:rFonts w:ascii="Arial" w:hAnsi="Arial" w:cs="Arial"/>
          <w:sz w:val="24"/>
          <w:szCs w:val="24"/>
        </w:rPr>
        <w:t>objednatel</w:t>
      </w:r>
      <w:r>
        <w:rPr>
          <w:rFonts w:ascii="Arial" w:hAnsi="Arial" w:cs="Arial"/>
          <w:sz w:val="24"/>
          <w:szCs w:val="24"/>
        </w:rPr>
        <w:t>e</w:t>
      </w:r>
      <w:r w:rsidRPr="00212F4F">
        <w:rPr>
          <w:rFonts w:ascii="Arial" w:hAnsi="Arial" w:cs="Arial"/>
          <w:sz w:val="24"/>
          <w:szCs w:val="24"/>
        </w:rPr>
        <w:tab/>
      </w:r>
      <w:r w:rsidRPr="00212F4F">
        <w:rPr>
          <w:rFonts w:ascii="Arial" w:hAnsi="Arial" w:cs="Arial"/>
          <w:sz w:val="24"/>
          <w:szCs w:val="24"/>
        </w:rPr>
        <w:tab/>
      </w:r>
      <w:r w:rsidRPr="00212F4F">
        <w:rPr>
          <w:rFonts w:ascii="Arial" w:hAnsi="Arial" w:cs="Arial"/>
          <w:sz w:val="24"/>
          <w:szCs w:val="24"/>
        </w:rPr>
        <w:tab/>
      </w:r>
      <w:r w:rsidRPr="00212F4F">
        <w:rPr>
          <w:rFonts w:ascii="Arial" w:hAnsi="Arial" w:cs="Arial"/>
          <w:sz w:val="24"/>
          <w:szCs w:val="24"/>
        </w:rPr>
        <w:tab/>
      </w:r>
      <w:r w:rsidRPr="00212F4F">
        <w:rPr>
          <w:rFonts w:ascii="Arial" w:hAnsi="Arial" w:cs="Arial"/>
          <w:sz w:val="24"/>
          <w:szCs w:val="24"/>
        </w:rPr>
        <w:tab/>
      </w:r>
      <w:r w:rsidRPr="00212F4F">
        <w:rPr>
          <w:rFonts w:ascii="Arial" w:hAnsi="Arial" w:cs="Arial"/>
          <w:sz w:val="24"/>
          <w:szCs w:val="24"/>
        </w:rPr>
        <w:tab/>
      </w:r>
      <w:r>
        <w:rPr>
          <w:rFonts w:ascii="Arial" w:hAnsi="Arial" w:cs="Arial"/>
          <w:sz w:val="24"/>
          <w:szCs w:val="24"/>
        </w:rPr>
        <w:t xml:space="preserve">Za </w:t>
      </w:r>
      <w:r w:rsidRPr="00212F4F">
        <w:rPr>
          <w:rFonts w:ascii="Arial" w:hAnsi="Arial" w:cs="Arial"/>
          <w:sz w:val="24"/>
          <w:szCs w:val="24"/>
        </w:rPr>
        <w:t>zhotovitel</w:t>
      </w:r>
      <w:r>
        <w:rPr>
          <w:rFonts w:ascii="Arial" w:hAnsi="Arial" w:cs="Arial"/>
          <w:sz w:val="24"/>
          <w:szCs w:val="24"/>
        </w:rPr>
        <w:t>e</w:t>
      </w:r>
    </w:p>
    <w:p w14:paraId="7B9032EE" w14:textId="77777777" w:rsidR="002B4F0D" w:rsidRPr="00212F4F" w:rsidRDefault="002B4F0D" w:rsidP="00503253">
      <w:pPr>
        <w:rPr>
          <w:rFonts w:ascii="Arial" w:hAnsi="Arial" w:cs="Arial"/>
          <w:sz w:val="24"/>
          <w:szCs w:val="24"/>
        </w:rPr>
      </w:pPr>
      <w:r w:rsidRPr="00212F4F">
        <w:rPr>
          <w:rFonts w:ascii="Arial" w:hAnsi="Arial" w:cs="Arial"/>
          <w:sz w:val="24"/>
          <w:szCs w:val="24"/>
        </w:rPr>
        <w:t>Ve Zlíně dne</w:t>
      </w:r>
      <w:r>
        <w:rPr>
          <w:rFonts w:ascii="Arial" w:hAnsi="Arial" w:cs="Arial"/>
          <w:sz w:val="24"/>
          <w:szCs w:val="24"/>
        </w:rPr>
        <w:t xml:space="preserve">……………… </w:t>
      </w:r>
      <w:r w:rsidRPr="00212F4F">
        <w:rPr>
          <w:rFonts w:ascii="Arial" w:hAnsi="Arial" w:cs="Arial"/>
          <w:sz w:val="24"/>
          <w:szCs w:val="24"/>
        </w:rPr>
        <w:tab/>
        <w:t xml:space="preserve">     </w:t>
      </w:r>
      <w:r w:rsidRPr="00212F4F">
        <w:rPr>
          <w:rFonts w:ascii="Arial" w:hAnsi="Arial" w:cs="Arial"/>
          <w:sz w:val="24"/>
          <w:szCs w:val="24"/>
        </w:rPr>
        <w:tab/>
      </w:r>
      <w:r w:rsidRPr="00212F4F">
        <w:rPr>
          <w:rFonts w:ascii="Arial" w:hAnsi="Arial" w:cs="Arial"/>
          <w:sz w:val="24"/>
          <w:szCs w:val="24"/>
        </w:rPr>
        <w:tab/>
      </w:r>
      <w:r w:rsidRPr="00212F4F">
        <w:rPr>
          <w:rFonts w:ascii="Arial" w:hAnsi="Arial" w:cs="Arial"/>
          <w:sz w:val="24"/>
          <w:szCs w:val="24"/>
        </w:rPr>
        <w:tab/>
        <w:t>V</w:t>
      </w:r>
      <w:r>
        <w:rPr>
          <w:rFonts w:ascii="Arial" w:hAnsi="Arial" w:cs="Arial"/>
          <w:sz w:val="24"/>
          <w:szCs w:val="24"/>
        </w:rPr>
        <w:t>………….</w:t>
      </w:r>
      <w:r w:rsidRPr="00212F4F">
        <w:rPr>
          <w:rFonts w:ascii="Arial" w:hAnsi="Arial" w:cs="Arial"/>
          <w:sz w:val="24"/>
          <w:szCs w:val="24"/>
        </w:rPr>
        <w:t xml:space="preserve"> dne</w:t>
      </w:r>
      <w:r>
        <w:rPr>
          <w:rFonts w:ascii="Arial" w:hAnsi="Arial" w:cs="Arial"/>
          <w:sz w:val="24"/>
          <w:szCs w:val="24"/>
        </w:rPr>
        <w:t>…………….</w:t>
      </w:r>
    </w:p>
    <w:p w14:paraId="65FEE1A0" w14:textId="77777777" w:rsidR="002B4F0D" w:rsidRPr="00212F4F" w:rsidRDefault="002B4F0D" w:rsidP="00E461AF">
      <w:pPr>
        <w:rPr>
          <w:rFonts w:ascii="Arial" w:hAnsi="Arial" w:cs="Arial"/>
          <w:sz w:val="24"/>
          <w:szCs w:val="24"/>
        </w:rPr>
      </w:pPr>
      <w:r w:rsidRPr="00212F4F">
        <w:rPr>
          <w:rFonts w:ascii="Arial" w:hAnsi="Arial" w:cs="Arial"/>
          <w:sz w:val="24"/>
          <w:szCs w:val="24"/>
        </w:rPr>
        <w:tab/>
      </w:r>
      <w:r w:rsidRPr="00212F4F">
        <w:rPr>
          <w:rFonts w:ascii="Arial" w:hAnsi="Arial" w:cs="Arial"/>
          <w:sz w:val="24"/>
          <w:szCs w:val="24"/>
        </w:rPr>
        <w:tab/>
      </w:r>
      <w:r w:rsidRPr="00212F4F">
        <w:rPr>
          <w:rFonts w:ascii="Arial" w:hAnsi="Arial" w:cs="Arial"/>
          <w:sz w:val="24"/>
          <w:szCs w:val="24"/>
        </w:rPr>
        <w:tab/>
      </w:r>
      <w:r w:rsidRPr="00212F4F">
        <w:rPr>
          <w:rFonts w:ascii="Arial" w:hAnsi="Arial" w:cs="Arial"/>
          <w:sz w:val="24"/>
          <w:szCs w:val="24"/>
        </w:rPr>
        <w:tab/>
        <w:t xml:space="preserve"> </w:t>
      </w:r>
    </w:p>
    <w:p w14:paraId="7E22990E" w14:textId="77777777" w:rsidR="002B4F0D" w:rsidRPr="00212F4F" w:rsidRDefault="002B4F0D" w:rsidP="00503253">
      <w:pPr>
        <w:tabs>
          <w:tab w:val="left" w:pos="4678"/>
        </w:tabs>
        <w:rPr>
          <w:rFonts w:ascii="Arial" w:hAnsi="Arial" w:cs="Arial"/>
          <w:b/>
          <w:sz w:val="24"/>
          <w:szCs w:val="24"/>
        </w:rPr>
      </w:pPr>
    </w:p>
    <w:p w14:paraId="10569770" w14:textId="77777777" w:rsidR="002B4F0D" w:rsidRPr="00212F4F" w:rsidRDefault="002B4F0D" w:rsidP="00503253">
      <w:pPr>
        <w:rPr>
          <w:rFonts w:ascii="Arial" w:hAnsi="Arial" w:cs="Arial"/>
          <w:b/>
          <w:sz w:val="24"/>
          <w:szCs w:val="24"/>
        </w:rPr>
      </w:pPr>
    </w:p>
    <w:p w14:paraId="64FC6626" w14:textId="77777777" w:rsidR="002B4F0D" w:rsidRPr="00212F4F" w:rsidRDefault="002B4F0D" w:rsidP="00503253">
      <w:pPr>
        <w:rPr>
          <w:rFonts w:ascii="Arial" w:hAnsi="Arial" w:cs="Arial"/>
          <w:b/>
          <w:sz w:val="24"/>
          <w:szCs w:val="24"/>
        </w:rPr>
      </w:pPr>
    </w:p>
    <w:p w14:paraId="41E79E11" w14:textId="77777777" w:rsidR="002B4F0D" w:rsidRPr="00212F4F" w:rsidRDefault="002B4F0D" w:rsidP="00503253">
      <w:pPr>
        <w:rPr>
          <w:rFonts w:ascii="Arial" w:hAnsi="Arial" w:cs="Arial"/>
          <w:b/>
          <w:sz w:val="24"/>
          <w:szCs w:val="24"/>
        </w:rPr>
      </w:pPr>
      <w:r w:rsidRPr="00212F4F">
        <w:rPr>
          <w:rFonts w:ascii="Arial" w:hAnsi="Arial" w:cs="Arial"/>
          <w:b/>
          <w:sz w:val="24"/>
          <w:szCs w:val="24"/>
        </w:rPr>
        <w:t>___________________</w:t>
      </w:r>
      <w:r>
        <w:rPr>
          <w:rFonts w:ascii="Arial" w:hAnsi="Arial" w:cs="Arial"/>
          <w:b/>
          <w:sz w:val="24"/>
          <w:szCs w:val="24"/>
        </w:rPr>
        <w:t>___</w:t>
      </w:r>
      <w:r w:rsidRPr="00212F4F">
        <w:rPr>
          <w:rFonts w:ascii="Arial" w:hAnsi="Arial" w:cs="Arial"/>
          <w:b/>
          <w:sz w:val="24"/>
          <w:szCs w:val="24"/>
        </w:rPr>
        <w:tab/>
      </w:r>
      <w:r>
        <w:rPr>
          <w:rFonts w:ascii="Arial" w:hAnsi="Arial" w:cs="Arial"/>
          <w:b/>
          <w:sz w:val="24"/>
          <w:szCs w:val="24"/>
        </w:rPr>
        <w:t xml:space="preserve"> </w:t>
      </w:r>
      <w:r w:rsidRPr="00212F4F">
        <w:rPr>
          <w:rFonts w:ascii="Arial" w:hAnsi="Arial" w:cs="Arial"/>
          <w:b/>
          <w:sz w:val="24"/>
          <w:szCs w:val="24"/>
        </w:rPr>
        <w:tab/>
      </w:r>
      <w:r w:rsidRPr="00212F4F">
        <w:rPr>
          <w:rFonts w:ascii="Arial" w:hAnsi="Arial" w:cs="Arial"/>
          <w:b/>
          <w:sz w:val="24"/>
          <w:szCs w:val="24"/>
        </w:rPr>
        <w:tab/>
      </w:r>
      <w:r w:rsidRPr="00212F4F">
        <w:rPr>
          <w:rFonts w:ascii="Arial" w:hAnsi="Arial" w:cs="Arial"/>
          <w:b/>
          <w:sz w:val="24"/>
          <w:szCs w:val="24"/>
        </w:rPr>
        <w:tab/>
        <w:t>______________________</w:t>
      </w:r>
    </w:p>
    <w:p w14:paraId="6DA7B8FB" w14:textId="77777777" w:rsidR="002B4F0D" w:rsidRPr="005C6672" w:rsidRDefault="002B4F0D" w:rsidP="00212F4F">
      <w:pPr>
        <w:widowControl w:val="0"/>
        <w:rPr>
          <w:rFonts w:ascii="Arial" w:hAnsi="Arial" w:cs="Arial"/>
          <w:color w:val="FF0000"/>
          <w:sz w:val="24"/>
          <w:szCs w:val="24"/>
        </w:rPr>
      </w:pPr>
      <w:r w:rsidRPr="005C6672">
        <w:rPr>
          <w:rFonts w:ascii="Arial" w:hAnsi="Arial" w:cs="Arial"/>
          <w:color w:val="FF0000"/>
          <w:sz w:val="24"/>
          <w:szCs w:val="24"/>
        </w:rPr>
        <w:t>František Pilka, jednatel</w:t>
      </w:r>
    </w:p>
    <w:p w14:paraId="567067F9" w14:textId="77777777" w:rsidR="002B4F0D" w:rsidRDefault="002B4F0D" w:rsidP="00503253">
      <w:pPr>
        <w:rPr>
          <w:rFonts w:ascii="Arial" w:hAnsi="Arial" w:cs="Arial"/>
          <w:color w:val="0070C0"/>
          <w:sz w:val="24"/>
          <w:szCs w:val="24"/>
        </w:rPr>
      </w:pPr>
    </w:p>
    <w:p w14:paraId="31519FCA" w14:textId="77777777" w:rsidR="002B4F0D" w:rsidRDefault="002B4F0D" w:rsidP="00503253">
      <w:pPr>
        <w:rPr>
          <w:rFonts w:ascii="Arial" w:hAnsi="Arial" w:cs="Arial"/>
          <w:color w:val="0070C0"/>
          <w:sz w:val="24"/>
          <w:szCs w:val="24"/>
        </w:rPr>
      </w:pPr>
    </w:p>
    <w:p w14:paraId="236BC42D" w14:textId="77777777" w:rsidR="002B4F0D" w:rsidRDefault="002B4F0D" w:rsidP="00503253">
      <w:pPr>
        <w:rPr>
          <w:rFonts w:ascii="Arial" w:hAnsi="Arial" w:cs="Arial"/>
          <w:color w:val="0070C0"/>
          <w:sz w:val="24"/>
          <w:szCs w:val="24"/>
        </w:rPr>
      </w:pPr>
    </w:p>
    <w:p w14:paraId="7851CA3C" w14:textId="77777777" w:rsidR="002B4F0D" w:rsidRDefault="002B4F0D" w:rsidP="00503253">
      <w:pPr>
        <w:rPr>
          <w:rFonts w:ascii="Arial" w:hAnsi="Arial" w:cs="Arial"/>
          <w:color w:val="0070C0"/>
          <w:sz w:val="24"/>
          <w:szCs w:val="24"/>
        </w:rPr>
      </w:pPr>
    </w:p>
    <w:p w14:paraId="74C86278" w14:textId="77777777" w:rsidR="002B4F0D" w:rsidRDefault="002B4F0D" w:rsidP="00503253">
      <w:pPr>
        <w:rPr>
          <w:rFonts w:ascii="Arial" w:hAnsi="Arial" w:cs="Arial"/>
          <w:color w:val="0070C0"/>
          <w:sz w:val="24"/>
          <w:szCs w:val="24"/>
        </w:rPr>
      </w:pPr>
    </w:p>
    <w:p w14:paraId="46768D67" w14:textId="77777777" w:rsidR="002B4F0D" w:rsidRPr="00212F4F" w:rsidRDefault="002B4F0D" w:rsidP="00212F4F">
      <w:pPr>
        <w:rPr>
          <w:rFonts w:ascii="Arial" w:hAnsi="Arial" w:cs="Arial"/>
          <w:b/>
          <w:sz w:val="24"/>
          <w:szCs w:val="24"/>
        </w:rPr>
      </w:pPr>
      <w:r w:rsidRPr="00212F4F">
        <w:rPr>
          <w:rFonts w:ascii="Arial" w:hAnsi="Arial" w:cs="Arial"/>
          <w:b/>
          <w:sz w:val="24"/>
          <w:szCs w:val="24"/>
        </w:rPr>
        <w:t>______________________</w:t>
      </w:r>
    </w:p>
    <w:p w14:paraId="4D1B9357" w14:textId="2C280F04" w:rsidR="002B4F0D" w:rsidRPr="005C6672" w:rsidRDefault="00CE6F65" w:rsidP="00212F4F">
      <w:pPr>
        <w:widowControl w:val="0"/>
        <w:rPr>
          <w:rFonts w:ascii="Arial" w:hAnsi="Arial" w:cs="Arial"/>
          <w:color w:val="FF0000"/>
          <w:sz w:val="24"/>
          <w:szCs w:val="24"/>
        </w:rPr>
      </w:pPr>
      <w:r w:rsidRPr="005C6672">
        <w:rPr>
          <w:rFonts w:ascii="Arial" w:hAnsi="Arial" w:cs="Arial"/>
          <w:color w:val="FF0000"/>
          <w:sz w:val="24"/>
          <w:szCs w:val="24"/>
        </w:rPr>
        <w:t xml:space="preserve">Milan Klajn, </w:t>
      </w:r>
      <w:r w:rsidR="006F01E3" w:rsidRPr="005C6672">
        <w:rPr>
          <w:rFonts w:ascii="Arial" w:hAnsi="Arial" w:cs="Arial"/>
          <w:color w:val="FF0000"/>
          <w:sz w:val="24"/>
          <w:szCs w:val="24"/>
        </w:rPr>
        <w:t>Mgr.</w:t>
      </w:r>
      <w:r w:rsidR="002B4F0D" w:rsidRPr="005C6672">
        <w:rPr>
          <w:rFonts w:ascii="Arial" w:hAnsi="Arial" w:cs="Arial"/>
          <w:color w:val="FF0000"/>
          <w:sz w:val="24"/>
          <w:szCs w:val="24"/>
        </w:rPr>
        <w:t>, jednatel</w:t>
      </w:r>
    </w:p>
    <w:sectPr w:rsidR="002B4F0D" w:rsidRPr="005C6672" w:rsidSect="006F01E3">
      <w:headerReference w:type="default" r:id="rId7"/>
      <w:footerReference w:type="default" r:id="rId8"/>
      <w:headerReference w:type="first" r:id="rId9"/>
      <w:footerReference w:type="first" r:id="rId10"/>
      <w:pgSz w:w="11906" w:h="16838"/>
      <w:pgMar w:top="1418" w:right="851"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6CAD" w14:textId="77777777" w:rsidR="00EA148D" w:rsidRDefault="00EA148D">
      <w:r>
        <w:separator/>
      </w:r>
    </w:p>
  </w:endnote>
  <w:endnote w:type="continuationSeparator" w:id="0">
    <w:p w14:paraId="6CC9577D" w14:textId="77777777" w:rsidR="00EA148D" w:rsidRDefault="00EA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D93B" w14:textId="77777777" w:rsidR="002B4F0D" w:rsidRPr="004D7A57" w:rsidRDefault="002B4F0D">
    <w:pPr>
      <w:pStyle w:val="Zpat"/>
      <w:jc w:val="center"/>
      <w:rPr>
        <w:rFonts w:ascii="Arial" w:hAnsi="Arial" w:cs="Arial"/>
        <w:color w:val="5B9BD5"/>
        <w:sz w:val="20"/>
      </w:rPr>
    </w:pPr>
    <w:r w:rsidRPr="004D7A57">
      <w:rPr>
        <w:rFonts w:ascii="Arial" w:hAnsi="Arial" w:cs="Arial"/>
        <w:color w:val="5B9BD5"/>
        <w:sz w:val="20"/>
      </w:rPr>
      <w:t xml:space="preserve">Stránka </w:t>
    </w:r>
    <w:r w:rsidRPr="004D7A57">
      <w:rPr>
        <w:rFonts w:ascii="Arial" w:hAnsi="Arial" w:cs="Arial"/>
        <w:color w:val="5B9BD5"/>
        <w:sz w:val="20"/>
      </w:rPr>
      <w:fldChar w:fldCharType="begin"/>
    </w:r>
    <w:r w:rsidRPr="004D7A57">
      <w:rPr>
        <w:rFonts w:ascii="Arial" w:hAnsi="Arial" w:cs="Arial"/>
        <w:color w:val="5B9BD5"/>
        <w:sz w:val="20"/>
      </w:rPr>
      <w:instrText>PAGE  \* Arabic  \* MERGEFORMAT</w:instrText>
    </w:r>
    <w:r w:rsidRPr="004D7A57">
      <w:rPr>
        <w:rFonts w:ascii="Arial" w:hAnsi="Arial" w:cs="Arial"/>
        <w:color w:val="5B9BD5"/>
        <w:sz w:val="20"/>
      </w:rPr>
      <w:fldChar w:fldCharType="separate"/>
    </w:r>
    <w:r>
      <w:rPr>
        <w:rFonts w:ascii="Arial" w:hAnsi="Arial" w:cs="Arial"/>
        <w:noProof/>
        <w:color w:val="5B9BD5"/>
        <w:sz w:val="20"/>
      </w:rPr>
      <w:t>7</w:t>
    </w:r>
    <w:r w:rsidRPr="004D7A57">
      <w:rPr>
        <w:rFonts w:ascii="Arial" w:hAnsi="Arial" w:cs="Arial"/>
        <w:color w:val="5B9BD5"/>
        <w:sz w:val="20"/>
      </w:rPr>
      <w:fldChar w:fldCharType="end"/>
    </w:r>
    <w:r w:rsidRPr="004D7A57">
      <w:rPr>
        <w:rFonts w:ascii="Arial" w:hAnsi="Arial" w:cs="Arial"/>
        <w:color w:val="5B9BD5"/>
        <w:sz w:val="20"/>
      </w:rPr>
      <w:t xml:space="preserve"> z </w:t>
    </w:r>
    <w:r w:rsidR="00893404">
      <w:rPr>
        <w:rFonts w:ascii="Arial" w:hAnsi="Arial" w:cs="Arial"/>
        <w:noProof/>
        <w:color w:val="5B9BD5"/>
        <w:sz w:val="20"/>
      </w:rPr>
      <w:fldChar w:fldCharType="begin"/>
    </w:r>
    <w:r w:rsidR="00893404">
      <w:rPr>
        <w:rFonts w:ascii="Arial" w:hAnsi="Arial" w:cs="Arial"/>
        <w:noProof/>
        <w:color w:val="5B9BD5"/>
        <w:sz w:val="20"/>
      </w:rPr>
      <w:instrText>NUMPAGES  \* Arabic  \* MERGEFORMAT</w:instrText>
    </w:r>
    <w:r w:rsidR="00893404">
      <w:rPr>
        <w:rFonts w:ascii="Arial" w:hAnsi="Arial" w:cs="Arial"/>
        <w:noProof/>
        <w:color w:val="5B9BD5"/>
        <w:sz w:val="20"/>
      </w:rPr>
      <w:fldChar w:fldCharType="separate"/>
    </w:r>
    <w:r w:rsidRPr="00DD7F00">
      <w:rPr>
        <w:rFonts w:ascii="Arial" w:hAnsi="Arial" w:cs="Arial"/>
        <w:noProof/>
        <w:color w:val="5B9BD5"/>
        <w:sz w:val="20"/>
      </w:rPr>
      <w:t>8</w:t>
    </w:r>
    <w:r w:rsidR="00893404">
      <w:rPr>
        <w:rFonts w:ascii="Arial" w:hAnsi="Arial" w:cs="Arial"/>
        <w:noProof/>
        <w:color w:val="5B9BD5"/>
        <w:sz w:val="20"/>
      </w:rPr>
      <w:fldChar w:fldCharType="end"/>
    </w:r>
  </w:p>
  <w:p w14:paraId="287E6382" w14:textId="77777777" w:rsidR="002B4F0D" w:rsidRDefault="002B4F0D" w:rsidP="00FF528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B9D48" w14:textId="77777777" w:rsidR="002B4F0D" w:rsidRDefault="002B4F0D">
    <w:pPr>
      <w:pStyle w:val="Zpat"/>
      <w:jc w:val="center"/>
      <w:rPr>
        <w:color w:val="5B9BD5"/>
      </w:rPr>
    </w:pPr>
  </w:p>
  <w:p w14:paraId="729DC8B7" w14:textId="77777777" w:rsidR="002B4F0D" w:rsidRDefault="002B4F0D">
    <w:pPr>
      <w:pStyle w:val="Zpat"/>
      <w:jc w:val="center"/>
      <w:rPr>
        <w:color w:val="5B9BD5"/>
      </w:rPr>
    </w:pPr>
    <w:r>
      <w:rPr>
        <w:color w:val="5B9BD5"/>
      </w:rPr>
      <w:t xml:space="preserve">Stránka </w:t>
    </w:r>
    <w:r>
      <w:rPr>
        <w:color w:val="5B9BD5"/>
      </w:rPr>
      <w:fldChar w:fldCharType="begin"/>
    </w:r>
    <w:r>
      <w:rPr>
        <w:color w:val="5B9BD5"/>
      </w:rPr>
      <w:instrText>PAGE  \* Arabic  \* MERGEFORMAT</w:instrText>
    </w:r>
    <w:r>
      <w:rPr>
        <w:color w:val="5B9BD5"/>
      </w:rPr>
      <w:fldChar w:fldCharType="separate"/>
    </w:r>
    <w:r>
      <w:rPr>
        <w:noProof/>
        <w:color w:val="5B9BD5"/>
      </w:rPr>
      <w:t>1</w:t>
    </w:r>
    <w:r>
      <w:rPr>
        <w:color w:val="5B9BD5"/>
      </w:rPr>
      <w:fldChar w:fldCharType="end"/>
    </w:r>
    <w:r>
      <w:rPr>
        <w:color w:val="5B9BD5"/>
      </w:rPr>
      <w:t xml:space="preserve"> z </w:t>
    </w:r>
    <w:r w:rsidR="00893404">
      <w:rPr>
        <w:noProof/>
        <w:color w:val="5B9BD5"/>
      </w:rPr>
      <w:fldChar w:fldCharType="begin"/>
    </w:r>
    <w:r w:rsidR="00893404">
      <w:rPr>
        <w:noProof/>
        <w:color w:val="5B9BD5"/>
      </w:rPr>
      <w:instrText>NUMPAGES  \* Arabic  \* MERGEFORMAT</w:instrText>
    </w:r>
    <w:r w:rsidR="00893404">
      <w:rPr>
        <w:noProof/>
        <w:color w:val="5B9BD5"/>
      </w:rPr>
      <w:fldChar w:fldCharType="separate"/>
    </w:r>
    <w:r w:rsidRPr="00672A16">
      <w:rPr>
        <w:noProof/>
        <w:color w:val="5B9BD5"/>
      </w:rPr>
      <w:t>8</w:t>
    </w:r>
    <w:r w:rsidR="00893404">
      <w:rPr>
        <w:noProof/>
        <w:color w:val="5B9BD5"/>
      </w:rPr>
      <w:fldChar w:fldCharType="end"/>
    </w:r>
  </w:p>
  <w:p w14:paraId="2A2A1476" w14:textId="77777777" w:rsidR="002B4F0D" w:rsidRDefault="002B4F0D">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EA619" w14:textId="77777777" w:rsidR="00EA148D" w:rsidRDefault="00EA148D">
      <w:r>
        <w:separator/>
      </w:r>
    </w:p>
  </w:footnote>
  <w:footnote w:type="continuationSeparator" w:id="0">
    <w:p w14:paraId="469F1B9D" w14:textId="77777777" w:rsidR="00EA148D" w:rsidRDefault="00EA1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3B4D" w14:textId="77777777" w:rsidR="002B4F0D" w:rsidRDefault="002B4F0D" w:rsidP="004627BA">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D2CE2" w14:textId="2BF5ABC6" w:rsidR="002B4F0D" w:rsidRPr="00D6395A" w:rsidRDefault="002B4F0D" w:rsidP="00D6395A">
    <w:pPr>
      <w:pStyle w:val="Zhlav"/>
      <w:tabs>
        <w:tab w:val="left" w:pos="2580"/>
        <w:tab w:val="left" w:pos="2985"/>
      </w:tabs>
      <w:spacing w:after="120"/>
      <w:jc w:val="right"/>
      <w:rPr>
        <w:rFonts w:ascii="Arial" w:hAnsi="Arial" w:cs="Arial"/>
        <w:b/>
        <w:bCs/>
      </w:rPr>
    </w:pPr>
    <w:r w:rsidRPr="00EB7F76">
      <w:rPr>
        <w:rFonts w:ascii="Arial" w:hAnsi="Arial" w:cs="Arial"/>
        <w:b/>
        <w:bCs/>
      </w:rPr>
      <w:t xml:space="preserve">Příloha č. </w:t>
    </w:r>
    <w:r>
      <w:rPr>
        <w:rFonts w:ascii="Arial" w:hAnsi="Arial" w:cs="Arial"/>
        <w:b/>
        <w:bCs/>
      </w:rPr>
      <w:t>2</w:t>
    </w:r>
    <w:r w:rsidRPr="00EB7F76">
      <w:rPr>
        <w:rFonts w:ascii="Arial" w:hAnsi="Arial" w:cs="Arial"/>
        <w:b/>
        <w:bCs/>
      </w:rPr>
      <w:t xml:space="preserve">           </w:t>
    </w:r>
  </w:p>
  <w:p w14:paraId="0FDFBCA3" w14:textId="77777777" w:rsidR="002B4F0D" w:rsidRDefault="002B4F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AD968C4"/>
    <w:multiLevelType w:val="hybridMultilevel"/>
    <w:tmpl w:val="B8E239DE"/>
    <w:lvl w:ilvl="0" w:tplc="3762131E">
      <w:start w:val="1"/>
      <w:numFmt w:val="lowerLetter"/>
      <w:lvlText w:val="%1)"/>
      <w:lvlJc w:val="left"/>
      <w:pPr>
        <w:tabs>
          <w:tab w:val="num" w:pos="1003"/>
        </w:tabs>
        <w:ind w:left="1003" w:hanging="435"/>
      </w:pPr>
      <w:rPr>
        <w:rFonts w:cs="Times New Roman" w:hint="default"/>
      </w:rPr>
    </w:lvl>
    <w:lvl w:ilvl="1" w:tplc="7520D3DE">
      <w:start w:val="7"/>
      <w:numFmt w:val="bullet"/>
      <w:lvlText w:val="-"/>
      <w:lvlJc w:val="left"/>
      <w:pPr>
        <w:tabs>
          <w:tab w:val="num" w:pos="1825"/>
        </w:tabs>
        <w:ind w:left="1825" w:hanging="360"/>
      </w:pPr>
      <w:rPr>
        <w:rFonts w:ascii="Times New Roman" w:eastAsia="Times New Roman" w:hAnsi="Times New Roman" w:hint="default"/>
      </w:rPr>
    </w:lvl>
    <w:lvl w:ilvl="2" w:tplc="0405001B" w:tentative="1">
      <w:start w:val="1"/>
      <w:numFmt w:val="lowerRoman"/>
      <w:lvlText w:val="%3."/>
      <w:lvlJc w:val="right"/>
      <w:pPr>
        <w:tabs>
          <w:tab w:val="num" w:pos="2545"/>
        </w:tabs>
        <w:ind w:left="2545" w:hanging="180"/>
      </w:pPr>
      <w:rPr>
        <w:rFonts w:cs="Times New Roman"/>
      </w:rPr>
    </w:lvl>
    <w:lvl w:ilvl="3" w:tplc="0405000F" w:tentative="1">
      <w:start w:val="1"/>
      <w:numFmt w:val="decimal"/>
      <w:lvlText w:val="%4."/>
      <w:lvlJc w:val="left"/>
      <w:pPr>
        <w:tabs>
          <w:tab w:val="num" w:pos="3265"/>
        </w:tabs>
        <w:ind w:left="3265" w:hanging="360"/>
      </w:pPr>
      <w:rPr>
        <w:rFonts w:cs="Times New Roman"/>
      </w:rPr>
    </w:lvl>
    <w:lvl w:ilvl="4" w:tplc="04050019" w:tentative="1">
      <w:start w:val="1"/>
      <w:numFmt w:val="lowerLetter"/>
      <w:lvlText w:val="%5."/>
      <w:lvlJc w:val="left"/>
      <w:pPr>
        <w:tabs>
          <w:tab w:val="num" w:pos="3985"/>
        </w:tabs>
        <w:ind w:left="3985" w:hanging="360"/>
      </w:pPr>
      <w:rPr>
        <w:rFonts w:cs="Times New Roman"/>
      </w:rPr>
    </w:lvl>
    <w:lvl w:ilvl="5" w:tplc="0405001B" w:tentative="1">
      <w:start w:val="1"/>
      <w:numFmt w:val="lowerRoman"/>
      <w:lvlText w:val="%6."/>
      <w:lvlJc w:val="right"/>
      <w:pPr>
        <w:tabs>
          <w:tab w:val="num" w:pos="4705"/>
        </w:tabs>
        <w:ind w:left="4705" w:hanging="180"/>
      </w:pPr>
      <w:rPr>
        <w:rFonts w:cs="Times New Roman"/>
      </w:rPr>
    </w:lvl>
    <w:lvl w:ilvl="6" w:tplc="0405000F" w:tentative="1">
      <w:start w:val="1"/>
      <w:numFmt w:val="decimal"/>
      <w:lvlText w:val="%7."/>
      <w:lvlJc w:val="left"/>
      <w:pPr>
        <w:tabs>
          <w:tab w:val="num" w:pos="5425"/>
        </w:tabs>
        <w:ind w:left="5425" w:hanging="360"/>
      </w:pPr>
      <w:rPr>
        <w:rFonts w:cs="Times New Roman"/>
      </w:rPr>
    </w:lvl>
    <w:lvl w:ilvl="7" w:tplc="04050019" w:tentative="1">
      <w:start w:val="1"/>
      <w:numFmt w:val="lowerLetter"/>
      <w:lvlText w:val="%8."/>
      <w:lvlJc w:val="left"/>
      <w:pPr>
        <w:tabs>
          <w:tab w:val="num" w:pos="6145"/>
        </w:tabs>
        <w:ind w:left="6145" w:hanging="360"/>
      </w:pPr>
      <w:rPr>
        <w:rFonts w:cs="Times New Roman"/>
      </w:rPr>
    </w:lvl>
    <w:lvl w:ilvl="8" w:tplc="0405001B" w:tentative="1">
      <w:start w:val="1"/>
      <w:numFmt w:val="lowerRoman"/>
      <w:lvlText w:val="%9."/>
      <w:lvlJc w:val="right"/>
      <w:pPr>
        <w:tabs>
          <w:tab w:val="num" w:pos="6865"/>
        </w:tabs>
        <w:ind w:left="6865" w:hanging="180"/>
      </w:pPr>
      <w:rPr>
        <w:rFonts w:cs="Times New Roman"/>
      </w:rPr>
    </w:lvl>
  </w:abstractNum>
  <w:abstractNum w:abstractNumId="2" w15:restartNumberingAfterBreak="0">
    <w:nsid w:val="0B9C1F57"/>
    <w:multiLevelType w:val="hybridMultilevel"/>
    <w:tmpl w:val="A836BAB2"/>
    <w:lvl w:ilvl="0" w:tplc="B73CFBD8">
      <w:start w:val="1"/>
      <w:numFmt w:val="decimal"/>
      <w:lvlText w:val="%1."/>
      <w:lvlJc w:val="left"/>
      <w:pPr>
        <w:tabs>
          <w:tab w:val="num" w:pos="735"/>
        </w:tabs>
        <w:ind w:left="735" w:hanging="375"/>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99B1566"/>
    <w:multiLevelType w:val="singleLevel"/>
    <w:tmpl w:val="EF46D5E0"/>
    <w:lvl w:ilvl="0">
      <w:start w:val="1"/>
      <w:numFmt w:val="lowerLetter"/>
      <w:lvlText w:val="%1)"/>
      <w:legacy w:legacy="1" w:legacySpace="120" w:legacyIndent="435"/>
      <w:lvlJc w:val="left"/>
      <w:pPr>
        <w:ind w:left="1003" w:hanging="435"/>
      </w:pPr>
      <w:rPr>
        <w:rFonts w:cs="Times New Roman"/>
        <w:i w:val="0"/>
      </w:rPr>
    </w:lvl>
  </w:abstractNum>
  <w:abstractNum w:abstractNumId="4" w15:restartNumberingAfterBreak="0">
    <w:nsid w:val="1F9E1C3E"/>
    <w:multiLevelType w:val="singleLevel"/>
    <w:tmpl w:val="151E8804"/>
    <w:lvl w:ilvl="0">
      <w:start w:val="1"/>
      <w:numFmt w:val="lowerLetter"/>
      <w:lvlText w:val="%1)"/>
      <w:legacy w:legacy="1" w:legacySpace="120" w:legacyIndent="435"/>
      <w:lvlJc w:val="left"/>
      <w:pPr>
        <w:ind w:left="1145" w:hanging="435"/>
      </w:pPr>
      <w:rPr>
        <w:rFonts w:cs="Times New Roman"/>
        <w:b w:val="0"/>
        <w:i w:val="0"/>
      </w:rPr>
    </w:lvl>
  </w:abstractNum>
  <w:abstractNum w:abstractNumId="5" w15:restartNumberingAfterBreak="0">
    <w:nsid w:val="278D7EFE"/>
    <w:multiLevelType w:val="hybridMultilevel"/>
    <w:tmpl w:val="A37410A0"/>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6" w15:restartNumberingAfterBreak="0">
    <w:nsid w:val="27BF7EBB"/>
    <w:multiLevelType w:val="hybridMultilevel"/>
    <w:tmpl w:val="BF7817FA"/>
    <w:lvl w:ilvl="0" w:tplc="BF943348">
      <w:start w:val="6"/>
      <w:numFmt w:val="decimal"/>
      <w:lvlText w:val="%1."/>
      <w:lvlJc w:val="left"/>
      <w:pPr>
        <w:tabs>
          <w:tab w:val="num" w:pos="411"/>
        </w:tabs>
        <w:ind w:left="411" w:hanging="360"/>
      </w:pPr>
      <w:rPr>
        <w:rFonts w:cs="Times New Roman" w:hint="default"/>
      </w:rPr>
    </w:lvl>
    <w:lvl w:ilvl="1" w:tplc="04050019" w:tentative="1">
      <w:start w:val="1"/>
      <w:numFmt w:val="lowerLetter"/>
      <w:lvlText w:val="%2."/>
      <w:lvlJc w:val="left"/>
      <w:pPr>
        <w:tabs>
          <w:tab w:val="num" w:pos="1131"/>
        </w:tabs>
        <w:ind w:left="1131" w:hanging="360"/>
      </w:pPr>
      <w:rPr>
        <w:rFonts w:cs="Times New Roman"/>
      </w:rPr>
    </w:lvl>
    <w:lvl w:ilvl="2" w:tplc="0405001B" w:tentative="1">
      <w:start w:val="1"/>
      <w:numFmt w:val="lowerRoman"/>
      <w:lvlText w:val="%3."/>
      <w:lvlJc w:val="right"/>
      <w:pPr>
        <w:tabs>
          <w:tab w:val="num" w:pos="1851"/>
        </w:tabs>
        <w:ind w:left="1851" w:hanging="180"/>
      </w:pPr>
      <w:rPr>
        <w:rFonts w:cs="Times New Roman"/>
      </w:rPr>
    </w:lvl>
    <w:lvl w:ilvl="3" w:tplc="0405000F" w:tentative="1">
      <w:start w:val="1"/>
      <w:numFmt w:val="decimal"/>
      <w:lvlText w:val="%4."/>
      <w:lvlJc w:val="left"/>
      <w:pPr>
        <w:tabs>
          <w:tab w:val="num" w:pos="2571"/>
        </w:tabs>
        <w:ind w:left="2571" w:hanging="360"/>
      </w:pPr>
      <w:rPr>
        <w:rFonts w:cs="Times New Roman"/>
      </w:rPr>
    </w:lvl>
    <w:lvl w:ilvl="4" w:tplc="04050019" w:tentative="1">
      <w:start w:val="1"/>
      <w:numFmt w:val="lowerLetter"/>
      <w:lvlText w:val="%5."/>
      <w:lvlJc w:val="left"/>
      <w:pPr>
        <w:tabs>
          <w:tab w:val="num" w:pos="3291"/>
        </w:tabs>
        <w:ind w:left="3291" w:hanging="360"/>
      </w:pPr>
      <w:rPr>
        <w:rFonts w:cs="Times New Roman"/>
      </w:rPr>
    </w:lvl>
    <w:lvl w:ilvl="5" w:tplc="0405001B" w:tentative="1">
      <w:start w:val="1"/>
      <w:numFmt w:val="lowerRoman"/>
      <w:lvlText w:val="%6."/>
      <w:lvlJc w:val="right"/>
      <w:pPr>
        <w:tabs>
          <w:tab w:val="num" w:pos="4011"/>
        </w:tabs>
        <w:ind w:left="4011" w:hanging="180"/>
      </w:pPr>
      <w:rPr>
        <w:rFonts w:cs="Times New Roman"/>
      </w:rPr>
    </w:lvl>
    <w:lvl w:ilvl="6" w:tplc="0405000F" w:tentative="1">
      <w:start w:val="1"/>
      <w:numFmt w:val="decimal"/>
      <w:lvlText w:val="%7."/>
      <w:lvlJc w:val="left"/>
      <w:pPr>
        <w:tabs>
          <w:tab w:val="num" w:pos="4731"/>
        </w:tabs>
        <w:ind w:left="4731" w:hanging="360"/>
      </w:pPr>
      <w:rPr>
        <w:rFonts w:cs="Times New Roman"/>
      </w:rPr>
    </w:lvl>
    <w:lvl w:ilvl="7" w:tplc="04050019" w:tentative="1">
      <w:start w:val="1"/>
      <w:numFmt w:val="lowerLetter"/>
      <w:lvlText w:val="%8."/>
      <w:lvlJc w:val="left"/>
      <w:pPr>
        <w:tabs>
          <w:tab w:val="num" w:pos="5451"/>
        </w:tabs>
        <w:ind w:left="5451" w:hanging="360"/>
      </w:pPr>
      <w:rPr>
        <w:rFonts w:cs="Times New Roman"/>
      </w:rPr>
    </w:lvl>
    <w:lvl w:ilvl="8" w:tplc="0405001B" w:tentative="1">
      <w:start w:val="1"/>
      <w:numFmt w:val="lowerRoman"/>
      <w:lvlText w:val="%9."/>
      <w:lvlJc w:val="right"/>
      <w:pPr>
        <w:tabs>
          <w:tab w:val="num" w:pos="6171"/>
        </w:tabs>
        <w:ind w:left="6171" w:hanging="180"/>
      </w:pPr>
      <w:rPr>
        <w:rFonts w:cs="Times New Roman"/>
      </w:rPr>
    </w:lvl>
  </w:abstractNum>
  <w:abstractNum w:abstractNumId="7" w15:restartNumberingAfterBreak="0">
    <w:nsid w:val="2C340C1E"/>
    <w:multiLevelType w:val="multilevel"/>
    <w:tmpl w:val="1FE88506"/>
    <w:lvl w:ilvl="0">
      <w:start w:val="2"/>
      <w:numFmt w:val="decimal"/>
      <w:lvlText w:val="%1"/>
      <w:lvlJc w:val="left"/>
      <w:pPr>
        <w:tabs>
          <w:tab w:val="num" w:pos="360"/>
        </w:tabs>
        <w:ind w:left="360" w:hanging="360"/>
      </w:pPr>
      <w:rPr>
        <w:rFonts w:cs="Times New Roman" w:hint="default"/>
        <w:sz w:val="21"/>
      </w:rPr>
    </w:lvl>
    <w:lvl w:ilvl="1">
      <w:start w:val="1"/>
      <w:numFmt w:val="decimal"/>
      <w:lvlText w:val="%1.%2"/>
      <w:lvlJc w:val="left"/>
      <w:pPr>
        <w:tabs>
          <w:tab w:val="num" w:pos="360"/>
        </w:tabs>
        <w:ind w:left="360" w:hanging="360"/>
      </w:pPr>
      <w:rPr>
        <w:rFonts w:cs="Times New Roman" w:hint="default"/>
        <w:sz w:val="21"/>
      </w:rPr>
    </w:lvl>
    <w:lvl w:ilvl="2">
      <w:start w:val="7"/>
      <w:numFmt w:val="decimal"/>
      <w:lvlText w:val="%1.%2.%3"/>
      <w:lvlJc w:val="left"/>
      <w:pPr>
        <w:tabs>
          <w:tab w:val="num" w:pos="720"/>
        </w:tabs>
        <w:ind w:left="720" w:hanging="720"/>
      </w:pPr>
      <w:rPr>
        <w:rFonts w:cs="Times New Roman" w:hint="default"/>
        <w:sz w:val="21"/>
      </w:rPr>
    </w:lvl>
    <w:lvl w:ilvl="3">
      <w:start w:val="1"/>
      <w:numFmt w:val="decimal"/>
      <w:lvlText w:val="%1.%2.%3.%4"/>
      <w:lvlJc w:val="left"/>
      <w:pPr>
        <w:tabs>
          <w:tab w:val="num" w:pos="1080"/>
        </w:tabs>
        <w:ind w:left="1080" w:hanging="1080"/>
      </w:pPr>
      <w:rPr>
        <w:rFonts w:cs="Times New Roman" w:hint="default"/>
        <w:sz w:val="21"/>
      </w:rPr>
    </w:lvl>
    <w:lvl w:ilvl="4">
      <w:start w:val="1"/>
      <w:numFmt w:val="decimal"/>
      <w:lvlText w:val="%1.%2.%3.%4.%5"/>
      <w:lvlJc w:val="left"/>
      <w:pPr>
        <w:tabs>
          <w:tab w:val="num" w:pos="1080"/>
        </w:tabs>
        <w:ind w:left="1080" w:hanging="1080"/>
      </w:pPr>
      <w:rPr>
        <w:rFonts w:cs="Times New Roman" w:hint="default"/>
        <w:sz w:val="21"/>
      </w:rPr>
    </w:lvl>
    <w:lvl w:ilvl="5">
      <w:start w:val="1"/>
      <w:numFmt w:val="decimal"/>
      <w:lvlText w:val="%1.%2.%3.%4.%5.%6"/>
      <w:lvlJc w:val="left"/>
      <w:pPr>
        <w:tabs>
          <w:tab w:val="num" w:pos="1440"/>
        </w:tabs>
        <w:ind w:left="1440" w:hanging="1440"/>
      </w:pPr>
      <w:rPr>
        <w:rFonts w:cs="Times New Roman" w:hint="default"/>
        <w:sz w:val="21"/>
      </w:rPr>
    </w:lvl>
    <w:lvl w:ilvl="6">
      <w:start w:val="1"/>
      <w:numFmt w:val="decimal"/>
      <w:lvlText w:val="%1.%2.%3.%4.%5.%6.%7"/>
      <w:lvlJc w:val="left"/>
      <w:pPr>
        <w:tabs>
          <w:tab w:val="num" w:pos="1800"/>
        </w:tabs>
        <w:ind w:left="1800" w:hanging="1800"/>
      </w:pPr>
      <w:rPr>
        <w:rFonts w:cs="Times New Roman" w:hint="default"/>
        <w:sz w:val="21"/>
      </w:rPr>
    </w:lvl>
    <w:lvl w:ilvl="7">
      <w:start w:val="1"/>
      <w:numFmt w:val="decimal"/>
      <w:lvlText w:val="%1.%2.%3.%4.%5.%6.%7.%8"/>
      <w:lvlJc w:val="left"/>
      <w:pPr>
        <w:tabs>
          <w:tab w:val="num" w:pos="1800"/>
        </w:tabs>
        <w:ind w:left="1800" w:hanging="1800"/>
      </w:pPr>
      <w:rPr>
        <w:rFonts w:cs="Times New Roman" w:hint="default"/>
        <w:sz w:val="21"/>
      </w:rPr>
    </w:lvl>
    <w:lvl w:ilvl="8">
      <w:start w:val="1"/>
      <w:numFmt w:val="decimal"/>
      <w:lvlText w:val="%1.%2.%3.%4.%5.%6.%7.%8.%9"/>
      <w:lvlJc w:val="left"/>
      <w:pPr>
        <w:tabs>
          <w:tab w:val="num" w:pos="2160"/>
        </w:tabs>
        <w:ind w:left="2160" w:hanging="2160"/>
      </w:pPr>
      <w:rPr>
        <w:rFonts w:cs="Times New Roman" w:hint="default"/>
        <w:sz w:val="21"/>
      </w:rPr>
    </w:lvl>
  </w:abstractNum>
  <w:abstractNum w:abstractNumId="8" w15:restartNumberingAfterBreak="0">
    <w:nsid w:val="30B370A2"/>
    <w:multiLevelType w:val="multilevel"/>
    <w:tmpl w:val="915E610C"/>
    <w:lvl w:ilvl="0">
      <w:start w:val="1"/>
      <w:numFmt w:val="decimal"/>
      <w:lvlText w:val="%1."/>
      <w:lvlJc w:val="left"/>
      <w:pPr>
        <w:tabs>
          <w:tab w:val="num" w:pos="735"/>
        </w:tabs>
        <w:ind w:left="735" w:hanging="37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36B32DD9"/>
    <w:multiLevelType w:val="hybridMultilevel"/>
    <w:tmpl w:val="FCB8CDE0"/>
    <w:lvl w:ilvl="0" w:tplc="90A0B3AC">
      <w:start w:val="1"/>
      <w:numFmt w:val="bullet"/>
      <w:lvlText w:val="-"/>
      <w:lvlJc w:val="left"/>
      <w:pPr>
        <w:ind w:left="1069" w:hanging="360"/>
      </w:pPr>
      <w:rPr>
        <w:rFonts w:ascii="Courier New" w:eastAsia="Times New Roman" w:hAnsi="Courier New" w:hint="default"/>
      </w:rPr>
    </w:lvl>
    <w:lvl w:ilvl="1" w:tplc="04050003" w:tentative="1">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37BD1149"/>
    <w:multiLevelType w:val="hybridMultilevel"/>
    <w:tmpl w:val="9B1AB7AE"/>
    <w:lvl w:ilvl="0" w:tplc="7E5E40DA">
      <w:start w:val="5"/>
      <w:numFmt w:val="decimal"/>
      <w:lvlText w:val="%1."/>
      <w:lvlJc w:val="left"/>
      <w:pPr>
        <w:tabs>
          <w:tab w:val="num" w:pos="735"/>
        </w:tabs>
        <w:ind w:left="735" w:hanging="37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89B45DA"/>
    <w:multiLevelType w:val="hybridMultilevel"/>
    <w:tmpl w:val="B532ADE8"/>
    <w:lvl w:ilvl="0" w:tplc="2E7EDEEC">
      <w:start w:val="1"/>
      <w:numFmt w:val="decimal"/>
      <w:lvlText w:val="%1."/>
      <w:lvlJc w:val="left"/>
      <w:pPr>
        <w:tabs>
          <w:tab w:val="num" w:pos="720"/>
        </w:tabs>
        <w:ind w:left="720" w:hanging="360"/>
      </w:pPr>
      <w:rPr>
        <w:rFonts w:cs="Times New Roman" w:hint="default"/>
        <w:b/>
      </w:rPr>
    </w:lvl>
    <w:lvl w:ilvl="1" w:tplc="84AC36C2">
      <w:start w:val="1"/>
      <w:numFmt w:val="lowerLetter"/>
      <w:lvlText w:val="%2)"/>
      <w:lvlJc w:val="left"/>
      <w:pPr>
        <w:tabs>
          <w:tab w:val="num" w:pos="1455"/>
        </w:tabs>
        <w:ind w:left="1455" w:hanging="375"/>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5AD397B"/>
    <w:multiLevelType w:val="hybridMultilevel"/>
    <w:tmpl w:val="3EE661A4"/>
    <w:lvl w:ilvl="0" w:tplc="90A0B3AC">
      <w:start w:val="1"/>
      <w:numFmt w:val="bullet"/>
      <w:lvlText w:val="-"/>
      <w:lvlJc w:val="left"/>
      <w:pPr>
        <w:tabs>
          <w:tab w:val="num" w:pos="1065"/>
        </w:tabs>
        <w:ind w:left="1065" w:hanging="360"/>
      </w:pPr>
      <w:rPr>
        <w:rFonts w:ascii="Courier New" w:eastAsia="Times New Roman" w:hAnsi="Courier New"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48180D5E"/>
    <w:multiLevelType w:val="hybridMultilevel"/>
    <w:tmpl w:val="91D4F9C6"/>
    <w:lvl w:ilvl="0" w:tplc="C548F36C">
      <w:start w:val="1"/>
      <w:numFmt w:val="decimal"/>
      <w:lvlText w:val="%1."/>
      <w:lvlJc w:val="left"/>
      <w:pPr>
        <w:tabs>
          <w:tab w:val="num" w:pos="720"/>
        </w:tabs>
        <w:ind w:left="720" w:hanging="360"/>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C4B23DA"/>
    <w:multiLevelType w:val="multilevel"/>
    <w:tmpl w:val="148A4F5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52427B1F"/>
    <w:multiLevelType w:val="multilevel"/>
    <w:tmpl w:val="335256F4"/>
    <w:lvl w:ilvl="0">
      <w:start w:val="2"/>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15:restartNumberingAfterBreak="0">
    <w:nsid w:val="52C63A7C"/>
    <w:multiLevelType w:val="hybridMultilevel"/>
    <w:tmpl w:val="2FD684AA"/>
    <w:lvl w:ilvl="0" w:tplc="AEFA2162">
      <w:start w:val="2"/>
      <w:numFmt w:val="lowerLetter"/>
      <w:lvlText w:val="%1)"/>
      <w:lvlJc w:val="left"/>
      <w:pPr>
        <w:tabs>
          <w:tab w:val="num" w:pos="720"/>
        </w:tabs>
        <w:ind w:left="720" w:hanging="360"/>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C143936"/>
    <w:multiLevelType w:val="hybridMultilevel"/>
    <w:tmpl w:val="6D10A040"/>
    <w:lvl w:ilvl="0" w:tplc="D6A63902">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506"/>
        </w:tabs>
        <w:ind w:left="1506" w:hanging="360"/>
      </w:pPr>
      <w:rPr>
        <w:rFonts w:cs="Times New Roman"/>
      </w:rPr>
    </w:lvl>
    <w:lvl w:ilvl="2" w:tplc="0405001B">
      <w:start w:val="1"/>
      <w:numFmt w:val="lowerRoman"/>
      <w:lvlText w:val="%3."/>
      <w:lvlJc w:val="right"/>
      <w:pPr>
        <w:tabs>
          <w:tab w:val="num" w:pos="2226"/>
        </w:tabs>
        <w:ind w:left="2226" w:hanging="180"/>
      </w:pPr>
      <w:rPr>
        <w:rFonts w:cs="Times New Roman"/>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8" w15:restartNumberingAfterBreak="0">
    <w:nsid w:val="733E5BBB"/>
    <w:multiLevelType w:val="hybridMultilevel"/>
    <w:tmpl w:val="B532ADE8"/>
    <w:lvl w:ilvl="0" w:tplc="2E7EDEEC">
      <w:start w:val="1"/>
      <w:numFmt w:val="decimal"/>
      <w:lvlText w:val="%1."/>
      <w:lvlJc w:val="left"/>
      <w:pPr>
        <w:tabs>
          <w:tab w:val="num" w:pos="720"/>
        </w:tabs>
        <w:ind w:left="720" w:hanging="360"/>
      </w:pPr>
      <w:rPr>
        <w:rFonts w:cs="Times New Roman" w:hint="default"/>
        <w:b/>
      </w:rPr>
    </w:lvl>
    <w:lvl w:ilvl="1" w:tplc="84AC36C2">
      <w:start w:val="1"/>
      <w:numFmt w:val="lowerLetter"/>
      <w:lvlText w:val="%2)"/>
      <w:lvlJc w:val="left"/>
      <w:pPr>
        <w:tabs>
          <w:tab w:val="num" w:pos="1455"/>
        </w:tabs>
        <w:ind w:left="1455" w:hanging="375"/>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65A2B83"/>
    <w:multiLevelType w:val="hybridMultilevel"/>
    <w:tmpl w:val="053662AC"/>
    <w:lvl w:ilvl="0" w:tplc="46B61320">
      <w:numFmt w:val="bullet"/>
      <w:lvlText w:val="-"/>
      <w:lvlJc w:val="left"/>
      <w:pPr>
        <w:tabs>
          <w:tab w:val="num" w:pos="360"/>
        </w:tabs>
        <w:ind w:left="36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A97C56"/>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78AC3A96"/>
    <w:multiLevelType w:val="multilevel"/>
    <w:tmpl w:val="9D684628"/>
    <w:lvl w:ilvl="0">
      <w:start w:val="5"/>
      <w:numFmt w:val="decimal"/>
      <w:lvlText w:val="%1"/>
      <w:lvlJc w:val="left"/>
      <w:pPr>
        <w:tabs>
          <w:tab w:val="num" w:pos="435"/>
        </w:tabs>
        <w:ind w:left="435" w:hanging="435"/>
      </w:pPr>
      <w:rPr>
        <w:rFonts w:cs="Times New Roman" w:hint="default"/>
      </w:rPr>
    </w:lvl>
    <w:lvl w:ilvl="1">
      <w:start w:val="6"/>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89150709">
    <w:abstractNumId w:val="20"/>
  </w:num>
  <w:num w:numId="2" w16cid:durableId="229583629">
    <w:abstractNumId w:val="0"/>
    <w:lvlOverride w:ilvl="0">
      <w:lvl w:ilvl="0">
        <w:start w:val="4"/>
        <w:numFmt w:val="bullet"/>
        <w:lvlText w:val="-"/>
        <w:legacy w:legacy="1" w:legacySpace="120" w:legacyIndent="360"/>
        <w:lvlJc w:val="left"/>
        <w:pPr>
          <w:ind w:left="1065" w:hanging="360"/>
        </w:pPr>
      </w:lvl>
    </w:lvlOverride>
  </w:num>
  <w:num w:numId="3" w16cid:durableId="1454055407">
    <w:abstractNumId w:val="2"/>
  </w:num>
  <w:num w:numId="4" w16cid:durableId="1800146918">
    <w:abstractNumId w:val="18"/>
  </w:num>
  <w:num w:numId="5" w16cid:durableId="1282885058">
    <w:abstractNumId w:val="1"/>
  </w:num>
  <w:num w:numId="6" w16cid:durableId="160975928">
    <w:abstractNumId w:val="17"/>
  </w:num>
  <w:num w:numId="7" w16cid:durableId="1655992915">
    <w:abstractNumId w:val="19"/>
  </w:num>
  <w:num w:numId="8" w16cid:durableId="1082215950">
    <w:abstractNumId w:val="16"/>
  </w:num>
  <w:num w:numId="9" w16cid:durableId="602302752">
    <w:abstractNumId w:val="7"/>
  </w:num>
  <w:num w:numId="10" w16cid:durableId="277178252">
    <w:abstractNumId w:val="14"/>
  </w:num>
  <w:num w:numId="11" w16cid:durableId="1284649405">
    <w:abstractNumId w:val="21"/>
  </w:num>
  <w:num w:numId="12" w16cid:durableId="1972438432">
    <w:abstractNumId w:val="15"/>
  </w:num>
  <w:num w:numId="13" w16cid:durableId="673532063">
    <w:abstractNumId w:val="4"/>
  </w:num>
  <w:num w:numId="14" w16cid:durableId="315689249">
    <w:abstractNumId w:val="8"/>
  </w:num>
  <w:num w:numId="15" w16cid:durableId="1209681790">
    <w:abstractNumId w:val="10"/>
  </w:num>
  <w:num w:numId="16" w16cid:durableId="1864244094">
    <w:abstractNumId w:val="13"/>
  </w:num>
  <w:num w:numId="17" w16cid:durableId="186336260">
    <w:abstractNumId w:val="6"/>
  </w:num>
  <w:num w:numId="18" w16cid:durableId="680473582">
    <w:abstractNumId w:val="3"/>
  </w:num>
  <w:num w:numId="19" w16cid:durableId="1380320621">
    <w:abstractNumId w:val="12"/>
  </w:num>
  <w:num w:numId="20" w16cid:durableId="1857116932">
    <w:abstractNumId w:val="5"/>
  </w:num>
  <w:num w:numId="21" w16cid:durableId="1079451172">
    <w:abstractNumId w:val="9"/>
  </w:num>
  <w:num w:numId="22" w16cid:durableId="11841999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D9B"/>
    <w:rsid w:val="00012E55"/>
    <w:rsid w:val="00017084"/>
    <w:rsid w:val="00025F53"/>
    <w:rsid w:val="00034C70"/>
    <w:rsid w:val="0003504E"/>
    <w:rsid w:val="00036689"/>
    <w:rsid w:val="000431B4"/>
    <w:rsid w:val="00044390"/>
    <w:rsid w:val="0004571E"/>
    <w:rsid w:val="00046A76"/>
    <w:rsid w:val="00047CA4"/>
    <w:rsid w:val="0005437A"/>
    <w:rsid w:val="00061A77"/>
    <w:rsid w:val="00062151"/>
    <w:rsid w:val="00062DA8"/>
    <w:rsid w:val="000662AD"/>
    <w:rsid w:val="000669B3"/>
    <w:rsid w:val="000701E2"/>
    <w:rsid w:val="00070718"/>
    <w:rsid w:val="00072EBE"/>
    <w:rsid w:val="00076698"/>
    <w:rsid w:val="00081010"/>
    <w:rsid w:val="00082CC6"/>
    <w:rsid w:val="00083021"/>
    <w:rsid w:val="00087D3B"/>
    <w:rsid w:val="000901D3"/>
    <w:rsid w:val="00093188"/>
    <w:rsid w:val="00095C91"/>
    <w:rsid w:val="000A0156"/>
    <w:rsid w:val="000A070D"/>
    <w:rsid w:val="000A29BD"/>
    <w:rsid w:val="000A54FF"/>
    <w:rsid w:val="000A7BBF"/>
    <w:rsid w:val="000B6320"/>
    <w:rsid w:val="000D3DF5"/>
    <w:rsid w:val="000D44C3"/>
    <w:rsid w:val="000D6C88"/>
    <w:rsid w:val="000E4DCB"/>
    <w:rsid w:val="000F4F0D"/>
    <w:rsid w:val="000F7620"/>
    <w:rsid w:val="00101622"/>
    <w:rsid w:val="00111440"/>
    <w:rsid w:val="00112965"/>
    <w:rsid w:val="0011373D"/>
    <w:rsid w:val="00117047"/>
    <w:rsid w:val="0012220C"/>
    <w:rsid w:val="00123E6A"/>
    <w:rsid w:val="00124289"/>
    <w:rsid w:val="001257A0"/>
    <w:rsid w:val="0012717F"/>
    <w:rsid w:val="00140AAC"/>
    <w:rsid w:val="00146851"/>
    <w:rsid w:val="00151FD9"/>
    <w:rsid w:val="001530AB"/>
    <w:rsid w:val="00154543"/>
    <w:rsid w:val="0016357A"/>
    <w:rsid w:val="0016593C"/>
    <w:rsid w:val="00170C00"/>
    <w:rsid w:val="00174A9C"/>
    <w:rsid w:val="001768CE"/>
    <w:rsid w:val="00177D55"/>
    <w:rsid w:val="00177E0F"/>
    <w:rsid w:val="00182548"/>
    <w:rsid w:val="00186E4C"/>
    <w:rsid w:val="001875D2"/>
    <w:rsid w:val="001876E8"/>
    <w:rsid w:val="00187E29"/>
    <w:rsid w:val="001915D6"/>
    <w:rsid w:val="001A2B4C"/>
    <w:rsid w:val="001A339F"/>
    <w:rsid w:val="001A3909"/>
    <w:rsid w:val="001A46B1"/>
    <w:rsid w:val="001A72E8"/>
    <w:rsid w:val="001B41A2"/>
    <w:rsid w:val="001B523B"/>
    <w:rsid w:val="001C2A66"/>
    <w:rsid w:val="001C2F22"/>
    <w:rsid w:val="001C6569"/>
    <w:rsid w:val="001C79CF"/>
    <w:rsid w:val="001D03F1"/>
    <w:rsid w:val="001D3C62"/>
    <w:rsid w:val="001E226C"/>
    <w:rsid w:val="001F0540"/>
    <w:rsid w:val="001F362A"/>
    <w:rsid w:val="001F799C"/>
    <w:rsid w:val="00201DB4"/>
    <w:rsid w:val="00207499"/>
    <w:rsid w:val="0021229F"/>
    <w:rsid w:val="00212F4F"/>
    <w:rsid w:val="00215D0D"/>
    <w:rsid w:val="00217890"/>
    <w:rsid w:val="00220737"/>
    <w:rsid w:val="00221610"/>
    <w:rsid w:val="00235802"/>
    <w:rsid w:val="00236E8C"/>
    <w:rsid w:val="00251EB6"/>
    <w:rsid w:val="002558FE"/>
    <w:rsid w:val="00255FC2"/>
    <w:rsid w:val="00257FDC"/>
    <w:rsid w:val="00261CF0"/>
    <w:rsid w:val="002625FA"/>
    <w:rsid w:val="002731BF"/>
    <w:rsid w:val="002A0558"/>
    <w:rsid w:val="002A2E60"/>
    <w:rsid w:val="002B0140"/>
    <w:rsid w:val="002B2707"/>
    <w:rsid w:val="002B4F0D"/>
    <w:rsid w:val="002B6147"/>
    <w:rsid w:val="002B7F2A"/>
    <w:rsid w:val="002C1CE0"/>
    <w:rsid w:val="002C5A4E"/>
    <w:rsid w:val="002D1B21"/>
    <w:rsid w:val="002D2732"/>
    <w:rsid w:val="002D341A"/>
    <w:rsid w:val="002D4907"/>
    <w:rsid w:val="002E1597"/>
    <w:rsid w:val="002E2922"/>
    <w:rsid w:val="002F088A"/>
    <w:rsid w:val="002F7391"/>
    <w:rsid w:val="003047C9"/>
    <w:rsid w:val="00306B91"/>
    <w:rsid w:val="00310860"/>
    <w:rsid w:val="00310BC9"/>
    <w:rsid w:val="00310EA0"/>
    <w:rsid w:val="003136B5"/>
    <w:rsid w:val="003212A7"/>
    <w:rsid w:val="00323579"/>
    <w:rsid w:val="00324661"/>
    <w:rsid w:val="00337490"/>
    <w:rsid w:val="00344B96"/>
    <w:rsid w:val="003532B3"/>
    <w:rsid w:val="00373A05"/>
    <w:rsid w:val="00382FDD"/>
    <w:rsid w:val="00392E94"/>
    <w:rsid w:val="00396376"/>
    <w:rsid w:val="003975EC"/>
    <w:rsid w:val="003A100B"/>
    <w:rsid w:val="003A4B79"/>
    <w:rsid w:val="003A5991"/>
    <w:rsid w:val="003A5D15"/>
    <w:rsid w:val="003B0729"/>
    <w:rsid w:val="003B0948"/>
    <w:rsid w:val="003B4D93"/>
    <w:rsid w:val="003C2216"/>
    <w:rsid w:val="003D1D57"/>
    <w:rsid w:val="003D391C"/>
    <w:rsid w:val="003D39D9"/>
    <w:rsid w:val="003E0EFB"/>
    <w:rsid w:val="003E3765"/>
    <w:rsid w:val="003E431D"/>
    <w:rsid w:val="003E7E80"/>
    <w:rsid w:val="003F1FDF"/>
    <w:rsid w:val="003F7352"/>
    <w:rsid w:val="00401329"/>
    <w:rsid w:val="004038FD"/>
    <w:rsid w:val="00405951"/>
    <w:rsid w:val="00411B63"/>
    <w:rsid w:val="00414E4A"/>
    <w:rsid w:val="00427145"/>
    <w:rsid w:val="004273B4"/>
    <w:rsid w:val="00431A90"/>
    <w:rsid w:val="0043257A"/>
    <w:rsid w:val="0043694E"/>
    <w:rsid w:val="00443919"/>
    <w:rsid w:val="00443955"/>
    <w:rsid w:val="00444533"/>
    <w:rsid w:val="00445DAE"/>
    <w:rsid w:val="00454A7C"/>
    <w:rsid w:val="00456334"/>
    <w:rsid w:val="004627BA"/>
    <w:rsid w:val="004664A1"/>
    <w:rsid w:val="004667B4"/>
    <w:rsid w:val="00471967"/>
    <w:rsid w:val="0047476A"/>
    <w:rsid w:val="00485B55"/>
    <w:rsid w:val="00485C94"/>
    <w:rsid w:val="00491CB0"/>
    <w:rsid w:val="00492F47"/>
    <w:rsid w:val="00494667"/>
    <w:rsid w:val="004A18F9"/>
    <w:rsid w:val="004B3860"/>
    <w:rsid w:val="004B5106"/>
    <w:rsid w:val="004B76DC"/>
    <w:rsid w:val="004C21AE"/>
    <w:rsid w:val="004C3FB4"/>
    <w:rsid w:val="004C58E3"/>
    <w:rsid w:val="004C712E"/>
    <w:rsid w:val="004D0A20"/>
    <w:rsid w:val="004D2623"/>
    <w:rsid w:val="004D7A57"/>
    <w:rsid w:val="004D7F1C"/>
    <w:rsid w:val="004E09C8"/>
    <w:rsid w:val="004E2DA4"/>
    <w:rsid w:val="00503253"/>
    <w:rsid w:val="0050610B"/>
    <w:rsid w:val="00515814"/>
    <w:rsid w:val="00515B0A"/>
    <w:rsid w:val="00522563"/>
    <w:rsid w:val="00522A67"/>
    <w:rsid w:val="00524B08"/>
    <w:rsid w:val="005268DD"/>
    <w:rsid w:val="00536A5B"/>
    <w:rsid w:val="005377C2"/>
    <w:rsid w:val="00542237"/>
    <w:rsid w:val="00542AF0"/>
    <w:rsid w:val="005476BB"/>
    <w:rsid w:val="00560DE7"/>
    <w:rsid w:val="00561E7C"/>
    <w:rsid w:val="00564591"/>
    <w:rsid w:val="0056695B"/>
    <w:rsid w:val="005700B4"/>
    <w:rsid w:val="005720A1"/>
    <w:rsid w:val="00573C10"/>
    <w:rsid w:val="0057768B"/>
    <w:rsid w:val="00583814"/>
    <w:rsid w:val="00583867"/>
    <w:rsid w:val="005852E4"/>
    <w:rsid w:val="0058567A"/>
    <w:rsid w:val="00592F06"/>
    <w:rsid w:val="005A2C59"/>
    <w:rsid w:val="005A6A18"/>
    <w:rsid w:val="005A7F90"/>
    <w:rsid w:val="005B293C"/>
    <w:rsid w:val="005B4082"/>
    <w:rsid w:val="005C626D"/>
    <w:rsid w:val="005C6672"/>
    <w:rsid w:val="005C702D"/>
    <w:rsid w:val="005C7D50"/>
    <w:rsid w:val="005D17B6"/>
    <w:rsid w:val="005D18A9"/>
    <w:rsid w:val="005D2E08"/>
    <w:rsid w:val="005D4066"/>
    <w:rsid w:val="005D6129"/>
    <w:rsid w:val="005E074A"/>
    <w:rsid w:val="005E2BB4"/>
    <w:rsid w:val="005E2E89"/>
    <w:rsid w:val="005F02EF"/>
    <w:rsid w:val="005F3224"/>
    <w:rsid w:val="00601672"/>
    <w:rsid w:val="00606290"/>
    <w:rsid w:val="00617633"/>
    <w:rsid w:val="0062051E"/>
    <w:rsid w:val="0062162D"/>
    <w:rsid w:val="00625FC2"/>
    <w:rsid w:val="00650227"/>
    <w:rsid w:val="00655E8E"/>
    <w:rsid w:val="00656EEC"/>
    <w:rsid w:val="006648FB"/>
    <w:rsid w:val="00664F5A"/>
    <w:rsid w:val="00665E4F"/>
    <w:rsid w:val="00671F48"/>
    <w:rsid w:val="00672A16"/>
    <w:rsid w:val="00672BE4"/>
    <w:rsid w:val="006775D7"/>
    <w:rsid w:val="006841C4"/>
    <w:rsid w:val="00684B87"/>
    <w:rsid w:val="00686F22"/>
    <w:rsid w:val="00690EDC"/>
    <w:rsid w:val="006A0B65"/>
    <w:rsid w:val="006A2400"/>
    <w:rsid w:val="006B670F"/>
    <w:rsid w:val="006B691D"/>
    <w:rsid w:val="006B73C4"/>
    <w:rsid w:val="006B7935"/>
    <w:rsid w:val="006C71EF"/>
    <w:rsid w:val="006E1F53"/>
    <w:rsid w:val="006F01E3"/>
    <w:rsid w:val="00711263"/>
    <w:rsid w:val="00713CE4"/>
    <w:rsid w:val="00715392"/>
    <w:rsid w:val="00720B5E"/>
    <w:rsid w:val="00722139"/>
    <w:rsid w:val="00734289"/>
    <w:rsid w:val="007349B4"/>
    <w:rsid w:val="0075071E"/>
    <w:rsid w:val="00757833"/>
    <w:rsid w:val="00757DE2"/>
    <w:rsid w:val="00764142"/>
    <w:rsid w:val="007713A4"/>
    <w:rsid w:val="00774CE9"/>
    <w:rsid w:val="007755AF"/>
    <w:rsid w:val="00775E19"/>
    <w:rsid w:val="0078232C"/>
    <w:rsid w:val="00782468"/>
    <w:rsid w:val="00783FD7"/>
    <w:rsid w:val="007850A9"/>
    <w:rsid w:val="0078588F"/>
    <w:rsid w:val="007950AC"/>
    <w:rsid w:val="007978E1"/>
    <w:rsid w:val="00797BD7"/>
    <w:rsid w:val="007A0FE7"/>
    <w:rsid w:val="007A623C"/>
    <w:rsid w:val="007B3015"/>
    <w:rsid w:val="007B7F3A"/>
    <w:rsid w:val="007C4D9B"/>
    <w:rsid w:val="007C6C69"/>
    <w:rsid w:val="007C7BE4"/>
    <w:rsid w:val="007D7EB7"/>
    <w:rsid w:val="007F05DF"/>
    <w:rsid w:val="00806B8E"/>
    <w:rsid w:val="00806C91"/>
    <w:rsid w:val="008137B2"/>
    <w:rsid w:val="0081754D"/>
    <w:rsid w:val="00826026"/>
    <w:rsid w:val="00833DBB"/>
    <w:rsid w:val="00834431"/>
    <w:rsid w:val="008353EB"/>
    <w:rsid w:val="0084022B"/>
    <w:rsid w:val="008409A6"/>
    <w:rsid w:val="008433A1"/>
    <w:rsid w:val="00844019"/>
    <w:rsid w:val="00857258"/>
    <w:rsid w:val="00862981"/>
    <w:rsid w:val="00863990"/>
    <w:rsid w:val="00865A65"/>
    <w:rsid w:val="008751ED"/>
    <w:rsid w:val="0087520F"/>
    <w:rsid w:val="008759DF"/>
    <w:rsid w:val="00885927"/>
    <w:rsid w:val="00892756"/>
    <w:rsid w:val="00893404"/>
    <w:rsid w:val="00893BF1"/>
    <w:rsid w:val="00893FC7"/>
    <w:rsid w:val="0089466B"/>
    <w:rsid w:val="0089658E"/>
    <w:rsid w:val="008A35EC"/>
    <w:rsid w:val="008A3AC1"/>
    <w:rsid w:val="008A60F6"/>
    <w:rsid w:val="008D792E"/>
    <w:rsid w:val="008E2307"/>
    <w:rsid w:val="008E4FB0"/>
    <w:rsid w:val="008F11B8"/>
    <w:rsid w:val="009019FE"/>
    <w:rsid w:val="00905433"/>
    <w:rsid w:val="00905B33"/>
    <w:rsid w:val="00913EEC"/>
    <w:rsid w:val="00914E5F"/>
    <w:rsid w:val="00924991"/>
    <w:rsid w:val="00926D67"/>
    <w:rsid w:val="00932E2E"/>
    <w:rsid w:val="00934D27"/>
    <w:rsid w:val="0093609C"/>
    <w:rsid w:val="0094139A"/>
    <w:rsid w:val="00945440"/>
    <w:rsid w:val="00951382"/>
    <w:rsid w:val="00951DEB"/>
    <w:rsid w:val="00953103"/>
    <w:rsid w:val="00957EA2"/>
    <w:rsid w:val="00972A9C"/>
    <w:rsid w:val="00976B4F"/>
    <w:rsid w:val="00982121"/>
    <w:rsid w:val="009949DA"/>
    <w:rsid w:val="009A02C0"/>
    <w:rsid w:val="009A20EB"/>
    <w:rsid w:val="009A58ED"/>
    <w:rsid w:val="009B38E6"/>
    <w:rsid w:val="009B6535"/>
    <w:rsid w:val="009B72D0"/>
    <w:rsid w:val="009B7381"/>
    <w:rsid w:val="009C042A"/>
    <w:rsid w:val="009C3384"/>
    <w:rsid w:val="009C52D5"/>
    <w:rsid w:val="009C68C3"/>
    <w:rsid w:val="009C6A79"/>
    <w:rsid w:val="009C7185"/>
    <w:rsid w:val="009E03F2"/>
    <w:rsid w:val="009E1F0F"/>
    <w:rsid w:val="009E4A8D"/>
    <w:rsid w:val="009E4AFC"/>
    <w:rsid w:val="009E620F"/>
    <w:rsid w:val="009F0049"/>
    <w:rsid w:val="009F1E60"/>
    <w:rsid w:val="009F6253"/>
    <w:rsid w:val="009F6418"/>
    <w:rsid w:val="00A058C0"/>
    <w:rsid w:val="00A26A47"/>
    <w:rsid w:val="00A32E43"/>
    <w:rsid w:val="00A3514E"/>
    <w:rsid w:val="00A37824"/>
    <w:rsid w:val="00A40EF7"/>
    <w:rsid w:val="00A45355"/>
    <w:rsid w:val="00A51774"/>
    <w:rsid w:val="00A63BDD"/>
    <w:rsid w:val="00A64722"/>
    <w:rsid w:val="00A66A8E"/>
    <w:rsid w:val="00A76E0E"/>
    <w:rsid w:val="00A81CA5"/>
    <w:rsid w:val="00A83CB5"/>
    <w:rsid w:val="00A87931"/>
    <w:rsid w:val="00AA01BF"/>
    <w:rsid w:val="00AA0855"/>
    <w:rsid w:val="00AA408B"/>
    <w:rsid w:val="00AA6752"/>
    <w:rsid w:val="00AB2CB4"/>
    <w:rsid w:val="00AB2CE8"/>
    <w:rsid w:val="00AB4629"/>
    <w:rsid w:val="00AC0DAC"/>
    <w:rsid w:val="00AC118D"/>
    <w:rsid w:val="00AD4405"/>
    <w:rsid w:val="00AE7DDA"/>
    <w:rsid w:val="00AF5C14"/>
    <w:rsid w:val="00AF6FD8"/>
    <w:rsid w:val="00B02634"/>
    <w:rsid w:val="00B0309B"/>
    <w:rsid w:val="00B06421"/>
    <w:rsid w:val="00B11D9C"/>
    <w:rsid w:val="00B14F49"/>
    <w:rsid w:val="00B15EA0"/>
    <w:rsid w:val="00B1602A"/>
    <w:rsid w:val="00B16B7E"/>
    <w:rsid w:val="00B16E6D"/>
    <w:rsid w:val="00B20020"/>
    <w:rsid w:val="00B27DD7"/>
    <w:rsid w:val="00B33205"/>
    <w:rsid w:val="00B40A64"/>
    <w:rsid w:val="00B465BF"/>
    <w:rsid w:val="00B47AB3"/>
    <w:rsid w:val="00B56B8B"/>
    <w:rsid w:val="00B57FF3"/>
    <w:rsid w:val="00B72C29"/>
    <w:rsid w:val="00B91DCD"/>
    <w:rsid w:val="00B931F5"/>
    <w:rsid w:val="00B93C11"/>
    <w:rsid w:val="00B93EC6"/>
    <w:rsid w:val="00B95429"/>
    <w:rsid w:val="00B97D8C"/>
    <w:rsid w:val="00BB32F0"/>
    <w:rsid w:val="00BB5947"/>
    <w:rsid w:val="00BC1C35"/>
    <w:rsid w:val="00BC66E0"/>
    <w:rsid w:val="00BD5665"/>
    <w:rsid w:val="00BE7FC9"/>
    <w:rsid w:val="00C0292C"/>
    <w:rsid w:val="00C03417"/>
    <w:rsid w:val="00C0528D"/>
    <w:rsid w:val="00C118C1"/>
    <w:rsid w:val="00C13BDA"/>
    <w:rsid w:val="00C16A99"/>
    <w:rsid w:val="00C2733C"/>
    <w:rsid w:val="00C40778"/>
    <w:rsid w:val="00C41509"/>
    <w:rsid w:val="00C517AC"/>
    <w:rsid w:val="00C54D56"/>
    <w:rsid w:val="00C607F6"/>
    <w:rsid w:val="00C61351"/>
    <w:rsid w:val="00C75227"/>
    <w:rsid w:val="00C77E9F"/>
    <w:rsid w:val="00C87A3A"/>
    <w:rsid w:val="00C951DC"/>
    <w:rsid w:val="00CA069C"/>
    <w:rsid w:val="00CA1670"/>
    <w:rsid w:val="00CA4341"/>
    <w:rsid w:val="00CA7357"/>
    <w:rsid w:val="00CB07D8"/>
    <w:rsid w:val="00CB52A4"/>
    <w:rsid w:val="00CB660E"/>
    <w:rsid w:val="00CC5E98"/>
    <w:rsid w:val="00CC6048"/>
    <w:rsid w:val="00CC77AC"/>
    <w:rsid w:val="00CD1DEE"/>
    <w:rsid w:val="00CD25BE"/>
    <w:rsid w:val="00CD369C"/>
    <w:rsid w:val="00CD4555"/>
    <w:rsid w:val="00CE21BF"/>
    <w:rsid w:val="00CE6F65"/>
    <w:rsid w:val="00CF0C80"/>
    <w:rsid w:val="00CF3487"/>
    <w:rsid w:val="00CF5767"/>
    <w:rsid w:val="00D00280"/>
    <w:rsid w:val="00D07A5B"/>
    <w:rsid w:val="00D171C4"/>
    <w:rsid w:val="00D2164E"/>
    <w:rsid w:val="00D27AB5"/>
    <w:rsid w:val="00D30ABA"/>
    <w:rsid w:val="00D311F3"/>
    <w:rsid w:val="00D34BE0"/>
    <w:rsid w:val="00D37894"/>
    <w:rsid w:val="00D517BA"/>
    <w:rsid w:val="00D51B8B"/>
    <w:rsid w:val="00D52C71"/>
    <w:rsid w:val="00D6395A"/>
    <w:rsid w:val="00D66596"/>
    <w:rsid w:val="00D7168D"/>
    <w:rsid w:val="00D7180F"/>
    <w:rsid w:val="00D718DA"/>
    <w:rsid w:val="00D71BEF"/>
    <w:rsid w:val="00D81596"/>
    <w:rsid w:val="00D855E7"/>
    <w:rsid w:val="00D9298D"/>
    <w:rsid w:val="00D92D98"/>
    <w:rsid w:val="00D93688"/>
    <w:rsid w:val="00D97E33"/>
    <w:rsid w:val="00DB178E"/>
    <w:rsid w:val="00DB447C"/>
    <w:rsid w:val="00DB63E2"/>
    <w:rsid w:val="00DC1ED8"/>
    <w:rsid w:val="00DC50EC"/>
    <w:rsid w:val="00DC68E0"/>
    <w:rsid w:val="00DD1BCD"/>
    <w:rsid w:val="00DD245F"/>
    <w:rsid w:val="00DD4ECC"/>
    <w:rsid w:val="00DD6D6A"/>
    <w:rsid w:val="00DD7F00"/>
    <w:rsid w:val="00DE106A"/>
    <w:rsid w:val="00DE2A21"/>
    <w:rsid w:val="00DE643A"/>
    <w:rsid w:val="00DE784C"/>
    <w:rsid w:val="00DF1A14"/>
    <w:rsid w:val="00E003E3"/>
    <w:rsid w:val="00E16E05"/>
    <w:rsid w:val="00E259E7"/>
    <w:rsid w:val="00E25DBE"/>
    <w:rsid w:val="00E268F7"/>
    <w:rsid w:val="00E27AA7"/>
    <w:rsid w:val="00E40E6E"/>
    <w:rsid w:val="00E461AF"/>
    <w:rsid w:val="00E47DDF"/>
    <w:rsid w:val="00E5256C"/>
    <w:rsid w:val="00E56360"/>
    <w:rsid w:val="00E64196"/>
    <w:rsid w:val="00E76F80"/>
    <w:rsid w:val="00E8133B"/>
    <w:rsid w:val="00E84FE7"/>
    <w:rsid w:val="00E86222"/>
    <w:rsid w:val="00E91E1D"/>
    <w:rsid w:val="00E97EDD"/>
    <w:rsid w:val="00EA148D"/>
    <w:rsid w:val="00EA1763"/>
    <w:rsid w:val="00EA6CDB"/>
    <w:rsid w:val="00EA7132"/>
    <w:rsid w:val="00EA75ED"/>
    <w:rsid w:val="00EA7747"/>
    <w:rsid w:val="00EB24A5"/>
    <w:rsid w:val="00EB7F76"/>
    <w:rsid w:val="00ED55AC"/>
    <w:rsid w:val="00ED60E2"/>
    <w:rsid w:val="00ED72FC"/>
    <w:rsid w:val="00EE2D32"/>
    <w:rsid w:val="00EF0716"/>
    <w:rsid w:val="00EF21B5"/>
    <w:rsid w:val="00EF4F6F"/>
    <w:rsid w:val="00EF5BC3"/>
    <w:rsid w:val="00F02DD0"/>
    <w:rsid w:val="00F06206"/>
    <w:rsid w:val="00F136B6"/>
    <w:rsid w:val="00F13E69"/>
    <w:rsid w:val="00F14F9E"/>
    <w:rsid w:val="00F23D69"/>
    <w:rsid w:val="00F24674"/>
    <w:rsid w:val="00F640F2"/>
    <w:rsid w:val="00F666C7"/>
    <w:rsid w:val="00F668D8"/>
    <w:rsid w:val="00F762E4"/>
    <w:rsid w:val="00F77124"/>
    <w:rsid w:val="00F83509"/>
    <w:rsid w:val="00F90C3E"/>
    <w:rsid w:val="00F93C2E"/>
    <w:rsid w:val="00F972DC"/>
    <w:rsid w:val="00FA2CED"/>
    <w:rsid w:val="00FA2EEB"/>
    <w:rsid w:val="00FB2377"/>
    <w:rsid w:val="00FC446E"/>
    <w:rsid w:val="00FD0715"/>
    <w:rsid w:val="00FD0D48"/>
    <w:rsid w:val="00FE2C29"/>
    <w:rsid w:val="00FE372F"/>
    <w:rsid w:val="00FF0E37"/>
    <w:rsid w:val="00FF4B5B"/>
    <w:rsid w:val="00FF5287"/>
    <w:rsid w:val="00FF74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C7F1476"/>
  <w15:docId w15:val="{BCCA8297-06CF-4113-8022-2E05D46F8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4A8D"/>
    <w:rPr>
      <w:sz w:val="20"/>
      <w:szCs w:val="20"/>
    </w:rPr>
  </w:style>
  <w:style w:type="paragraph" w:styleId="Nadpis1">
    <w:name w:val="heading 1"/>
    <w:basedOn w:val="Normln"/>
    <w:next w:val="Normln"/>
    <w:link w:val="Nadpis1Char"/>
    <w:uiPriority w:val="99"/>
    <w:qFormat/>
    <w:rsid w:val="002B6147"/>
    <w:pPr>
      <w:keepNext/>
      <w:widowControl w:val="0"/>
      <w:spacing w:line="240" w:lineRule="exact"/>
      <w:jc w:val="center"/>
      <w:outlineLvl w:val="0"/>
    </w:pPr>
    <w:rPr>
      <w:rFonts w:ascii="Courier New" w:hAnsi="Courier New"/>
      <w:sz w:val="24"/>
      <w:u w:val="single"/>
    </w:rPr>
  </w:style>
  <w:style w:type="paragraph" w:styleId="Nadpis2">
    <w:name w:val="heading 2"/>
    <w:basedOn w:val="Normln"/>
    <w:next w:val="Normln"/>
    <w:link w:val="Nadpis2Char"/>
    <w:uiPriority w:val="99"/>
    <w:qFormat/>
    <w:rsid w:val="002B6147"/>
    <w:pPr>
      <w:keepNext/>
      <w:widowControl w:val="0"/>
      <w:numPr>
        <w:ilvl w:val="12"/>
      </w:numPr>
      <w:spacing w:line="240" w:lineRule="exact"/>
      <w:jc w:val="center"/>
      <w:outlineLvl w:val="1"/>
    </w:pPr>
    <w:rPr>
      <w:color w:val="FF0000"/>
      <w:sz w:val="24"/>
    </w:rPr>
  </w:style>
  <w:style w:type="paragraph" w:styleId="Nadpis3">
    <w:name w:val="heading 3"/>
    <w:basedOn w:val="Normln"/>
    <w:next w:val="Normln"/>
    <w:link w:val="Nadpis3Char"/>
    <w:uiPriority w:val="99"/>
    <w:qFormat/>
    <w:rsid w:val="002B6147"/>
    <w:pPr>
      <w:keepNext/>
      <w:widowControl w:val="0"/>
      <w:spacing w:line="240" w:lineRule="exact"/>
      <w:jc w:val="both"/>
      <w:outlineLvl w:val="2"/>
    </w:pPr>
    <w:rPr>
      <w:b/>
      <w:color w:val="FF0000"/>
      <w:sz w:val="24"/>
    </w:rPr>
  </w:style>
  <w:style w:type="paragraph" w:styleId="Nadpis4">
    <w:name w:val="heading 4"/>
    <w:basedOn w:val="Normln"/>
    <w:next w:val="Normln"/>
    <w:link w:val="Nadpis4Char"/>
    <w:uiPriority w:val="99"/>
    <w:qFormat/>
    <w:rsid w:val="002B6147"/>
    <w:pPr>
      <w:keepNext/>
      <w:widowControl w:val="0"/>
      <w:spacing w:line="240" w:lineRule="exact"/>
      <w:jc w:val="center"/>
      <w:outlineLvl w:val="3"/>
    </w:pPr>
    <w:rPr>
      <w:b/>
      <w:sz w:val="48"/>
    </w:rPr>
  </w:style>
  <w:style w:type="paragraph" w:styleId="Nadpis5">
    <w:name w:val="heading 5"/>
    <w:basedOn w:val="Normln"/>
    <w:next w:val="Normln"/>
    <w:link w:val="Nadpis5Char"/>
    <w:uiPriority w:val="99"/>
    <w:qFormat/>
    <w:rsid w:val="002B6147"/>
    <w:pPr>
      <w:keepNext/>
      <w:numPr>
        <w:ilvl w:val="12"/>
      </w:numPr>
      <w:ind w:left="567" w:hanging="567"/>
      <w:jc w:val="center"/>
      <w:outlineLvl w:val="4"/>
    </w:pPr>
    <w:rPr>
      <w:sz w:val="24"/>
    </w:rPr>
  </w:style>
  <w:style w:type="paragraph" w:styleId="Nadpis6">
    <w:name w:val="heading 6"/>
    <w:basedOn w:val="Normln"/>
    <w:next w:val="Normln"/>
    <w:link w:val="Nadpis6Char"/>
    <w:uiPriority w:val="99"/>
    <w:qFormat/>
    <w:rsid w:val="002B6147"/>
    <w:pPr>
      <w:keepNext/>
      <w:jc w:val="center"/>
      <w:outlineLvl w:val="5"/>
    </w:pPr>
    <w:rPr>
      <w:sz w:val="24"/>
    </w:rPr>
  </w:style>
  <w:style w:type="paragraph" w:styleId="Nadpis7">
    <w:name w:val="heading 7"/>
    <w:basedOn w:val="Normln"/>
    <w:next w:val="Normln"/>
    <w:link w:val="Nadpis7Char"/>
    <w:uiPriority w:val="99"/>
    <w:qFormat/>
    <w:rsid w:val="002B6147"/>
    <w:pPr>
      <w:keepNext/>
      <w:widowControl w:val="0"/>
      <w:jc w:val="center"/>
      <w:outlineLvl w:val="6"/>
    </w:pPr>
    <w:rPr>
      <w:color w:val="0000FF"/>
      <w:sz w:val="24"/>
    </w:rPr>
  </w:style>
  <w:style w:type="paragraph" w:styleId="Nadpis8">
    <w:name w:val="heading 8"/>
    <w:basedOn w:val="Normln"/>
    <w:next w:val="Normln"/>
    <w:link w:val="Nadpis8Char"/>
    <w:uiPriority w:val="99"/>
    <w:qFormat/>
    <w:rsid w:val="002B6147"/>
    <w:pPr>
      <w:keepNext/>
      <w:widowControl w:val="0"/>
      <w:jc w:val="both"/>
      <w:outlineLvl w:val="7"/>
    </w:pPr>
    <w:rPr>
      <w:color w:val="0000FF"/>
      <w:sz w:val="24"/>
    </w:rPr>
  </w:style>
  <w:style w:type="paragraph" w:styleId="Nadpis9">
    <w:name w:val="heading 9"/>
    <w:basedOn w:val="Normln"/>
    <w:next w:val="Normln"/>
    <w:link w:val="Nadpis9Char"/>
    <w:uiPriority w:val="99"/>
    <w:qFormat/>
    <w:rsid w:val="002B6147"/>
    <w:pPr>
      <w:keepNext/>
      <w:widowControl w:val="0"/>
      <w:spacing w:line="240" w:lineRule="exact"/>
      <w:jc w:val="center"/>
      <w:outlineLvl w:val="8"/>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F1FDF"/>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3F1FDF"/>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3F1FDF"/>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3F1FDF"/>
    <w:rPr>
      <w:rFonts w:ascii="Calibri" w:hAnsi="Calibri" w:cs="Times New Roman"/>
      <w:b/>
      <w:bCs/>
      <w:sz w:val="28"/>
      <w:szCs w:val="28"/>
    </w:rPr>
  </w:style>
  <w:style w:type="character" w:customStyle="1" w:styleId="Nadpis5Char">
    <w:name w:val="Nadpis 5 Char"/>
    <w:basedOn w:val="Standardnpsmoodstavce"/>
    <w:link w:val="Nadpis5"/>
    <w:uiPriority w:val="99"/>
    <w:semiHidden/>
    <w:locked/>
    <w:rsid w:val="003F1FDF"/>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3F1FDF"/>
    <w:rPr>
      <w:rFonts w:ascii="Calibri" w:hAnsi="Calibri" w:cs="Times New Roman"/>
      <w:b/>
      <w:bCs/>
    </w:rPr>
  </w:style>
  <w:style w:type="character" w:customStyle="1" w:styleId="Nadpis7Char">
    <w:name w:val="Nadpis 7 Char"/>
    <w:basedOn w:val="Standardnpsmoodstavce"/>
    <w:link w:val="Nadpis7"/>
    <w:uiPriority w:val="99"/>
    <w:semiHidden/>
    <w:locked/>
    <w:rsid w:val="003F1FDF"/>
    <w:rPr>
      <w:rFonts w:ascii="Calibri" w:hAnsi="Calibri" w:cs="Times New Roman"/>
      <w:sz w:val="24"/>
      <w:szCs w:val="24"/>
    </w:rPr>
  </w:style>
  <w:style w:type="character" w:customStyle="1" w:styleId="Nadpis8Char">
    <w:name w:val="Nadpis 8 Char"/>
    <w:basedOn w:val="Standardnpsmoodstavce"/>
    <w:link w:val="Nadpis8"/>
    <w:uiPriority w:val="99"/>
    <w:semiHidden/>
    <w:locked/>
    <w:rsid w:val="003F1FDF"/>
    <w:rPr>
      <w:rFonts w:ascii="Calibri" w:hAnsi="Calibri" w:cs="Times New Roman"/>
      <w:i/>
      <w:iCs/>
      <w:sz w:val="24"/>
      <w:szCs w:val="24"/>
    </w:rPr>
  </w:style>
  <w:style w:type="character" w:customStyle="1" w:styleId="Nadpis9Char">
    <w:name w:val="Nadpis 9 Char"/>
    <w:basedOn w:val="Standardnpsmoodstavce"/>
    <w:link w:val="Nadpis9"/>
    <w:uiPriority w:val="99"/>
    <w:semiHidden/>
    <w:locked/>
    <w:rsid w:val="003F1FDF"/>
    <w:rPr>
      <w:rFonts w:ascii="Cambria" w:hAnsi="Cambria" w:cs="Times New Roman"/>
    </w:rPr>
  </w:style>
  <w:style w:type="paragraph" w:styleId="Zkladntextodsazen">
    <w:name w:val="Body Text Indent"/>
    <w:basedOn w:val="Normln"/>
    <w:link w:val="ZkladntextodsazenChar"/>
    <w:uiPriority w:val="99"/>
    <w:rsid w:val="002B6147"/>
    <w:pPr>
      <w:tabs>
        <w:tab w:val="left" w:pos="360"/>
      </w:tabs>
      <w:spacing w:before="120" w:line="240" w:lineRule="exact"/>
      <w:jc w:val="both"/>
    </w:pPr>
    <w:rPr>
      <w:rFonts w:ascii="Courier New" w:hAnsi="Courier New"/>
      <w:sz w:val="24"/>
    </w:rPr>
  </w:style>
  <w:style w:type="character" w:customStyle="1" w:styleId="ZkladntextodsazenChar">
    <w:name w:val="Základní text odsazený Char"/>
    <w:basedOn w:val="Standardnpsmoodstavce"/>
    <w:link w:val="Zkladntextodsazen"/>
    <w:uiPriority w:val="99"/>
    <w:semiHidden/>
    <w:locked/>
    <w:rsid w:val="003F1FDF"/>
    <w:rPr>
      <w:rFonts w:cs="Times New Roman"/>
      <w:sz w:val="20"/>
      <w:szCs w:val="20"/>
    </w:rPr>
  </w:style>
  <w:style w:type="paragraph" w:styleId="Zpat">
    <w:name w:val="footer"/>
    <w:basedOn w:val="Normln"/>
    <w:link w:val="ZpatChar"/>
    <w:uiPriority w:val="99"/>
    <w:rsid w:val="002B6147"/>
    <w:pPr>
      <w:tabs>
        <w:tab w:val="center" w:pos="4536"/>
        <w:tab w:val="right" w:pos="9072"/>
      </w:tabs>
    </w:pPr>
    <w:rPr>
      <w:sz w:val="24"/>
    </w:rPr>
  </w:style>
  <w:style w:type="character" w:customStyle="1" w:styleId="ZpatChar">
    <w:name w:val="Zápatí Char"/>
    <w:basedOn w:val="Standardnpsmoodstavce"/>
    <w:link w:val="Zpat"/>
    <w:uiPriority w:val="99"/>
    <w:locked/>
    <w:rsid w:val="00DD1BCD"/>
    <w:rPr>
      <w:rFonts w:cs="Times New Roman"/>
      <w:sz w:val="24"/>
    </w:rPr>
  </w:style>
  <w:style w:type="character" w:styleId="slostrnky">
    <w:name w:val="page number"/>
    <w:basedOn w:val="Standardnpsmoodstavce"/>
    <w:uiPriority w:val="99"/>
    <w:rsid w:val="002B6147"/>
    <w:rPr>
      <w:rFonts w:cs="Times New Roman"/>
    </w:rPr>
  </w:style>
  <w:style w:type="paragraph" w:styleId="Zkladntextodsazen2">
    <w:name w:val="Body Text Indent 2"/>
    <w:basedOn w:val="Normln"/>
    <w:link w:val="Zkladntextodsazen2Char"/>
    <w:uiPriority w:val="99"/>
    <w:rsid w:val="002B6147"/>
    <w:pPr>
      <w:widowControl w:val="0"/>
      <w:spacing w:line="240" w:lineRule="exact"/>
      <w:ind w:left="150"/>
      <w:jc w:val="both"/>
    </w:pPr>
    <w:rPr>
      <w:rFonts w:ascii="Courier New" w:hAnsi="Courier New"/>
      <w:sz w:val="24"/>
    </w:rPr>
  </w:style>
  <w:style w:type="character" w:customStyle="1" w:styleId="Zkladntextodsazen2Char">
    <w:name w:val="Základní text odsazený 2 Char"/>
    <w:basedOn w:val="Standardnpsmoodstavce"/>
    <w:link w:val="Zkladntextodsazen2"/>
    <w:uiPriority w:val="99"/>
    <w:semiHidden/>
    <w:locked/>
    <w:rsid w:val="003F1FDF"/>
    <w:rPr>
      <w:rFonts w:cs="Times New Roman"/>
      <w:sz w:val="20"/>
      <w:szCs w:val="20"/>
    </w:rPr>
  </w:style>
  <w:style w:type="paragraph" w:styleId="Zkladntextodsazen3">
    <w:name w:val="Body Text Indent 3"/>
    <w:basedOn w:val="Normln"/>
    <w:link w:val="Zkladntextodsazen3Char"/>
    <w:uiPriority w:val="99"/>
    <w:rsid w:val="002B6147"/>
    <w:pPr>
      <w:spacing w:before="120" w:line="240" w:lineRule="exact"/>
      <w:ind w:left="-141"/>
      <w:jc w:val="both"/>
    </w:pPr>
    <w:rPr>
      <w:rFonts w:ascii="Courier New" w:hAnsi="Courier New"/>
      <w:sz w:val="24"/>
    </w:rPr>
  </w:style>
  <w:style w:type="character" w:customStyle="1" w:styleId="Zkladntextodsazen3Char">
    <w:name w:val="Základní text odsazený 3 Char"/>
    <w:basedOn w:val="Standardnpsmoodstavce"/>
    <w:link w:val="Zkladntextodsazen3"/>
    <w:uiPriority w:val="99"/>
    <w:semiHidden/>
    <w:locked/>
    <w:rsid w:val="003F1FDF"/>
    <w:rPr>
      <w:rFonts w:cs="Times New Roman"/>
      <w:sz w:val="16"/>
      <w:szCs w:val="16"/>
    </w:rPr>
  </w:style>
  <w:style w:type="paragraph" w:styleId="Zkladntext">
    <w:name w:val="Body Text"/>
    <w:basedOn w:val="Normln"/>
    <w:link w:val="ZkladntextChar"/>
    <w:uiPriority w:val="99"/>
    <w:rsid w:val="002B6147"/>
    <w:pPr>
      <w:widowControl w:val="0"/>
      <w:numPr>
        <w:ilvl w:val="12"/>
      </w:numPr>
      <w:spacing w:line="240" w:lineRule="exact"/>
      <w:jc w:val="both"/>
    </w:pPr>
    <w:rPr>
      <w:color w:val="FF00FF"/>
      <w:sz w:val="24"/>
    </w:rPr>
  </w:style>
  <w:style w:type="character" w:customStyle="1" w:styleId="ZkladntextChar">
    <w:name w:val="Základní text Char"/>
    <w:basedOn w:val="Standardnpsmoodstavce"/>
    <w:link w:val="Zkladntext"/>
    <w:uiPriority w:val="99"/>
    <w:semiHidden/>
    <w:locked/>
    <w:rsid w:val="003F1FDF"/>
    <w:rPr>
      <w:rFonts w:cs="Times New Roman"/>
      <w:sz w:val="20"/>
      <w:szCs w:val="20"/>
    </w:rPr>
  </w:style>
  <w:style w:type="paragraph" w:styleId="Zkladntext2">
    <w:name w:val="Body Text 2"/>
    <w:basedOn w:val="Normln"/>
    <w:link w:val="Zkladntext2Char"/>
    <w:uiPriority w:val="99"/>
    <w:rsid w:val="002B6147"/>
    <w:pPr>
      <w:widowControl w:val="0"/>
      <w:spacing w:line="240" w:lineRule="exact"/>
      <w:jc w:val="both"/>
    </w:pPr>
    <w:rPr>
      <w:rFonts w:ascii="Arial" w:hAnsi="Arial"/>
    </w:rPr>
  </w:style>
  <w:style w:type="character" w:customStyle="1" w:styleId="Zkladntext2Char">
    <w:name w:val="Základní text 2 Char"/>
    <w:basedOn w:val="Standardnpsmoodstavce"/>
    <w:link w:val="Zkladntext2"/>
    <w:uiPriority w:val="99"/>
    <w:semiHidden/>
    <w:locked/>
    <w:rsid w:val="003F1FDF"/>
    <w:rPr>
      <w:rFonts w:cs="Times New Roman"/>
      <w:sz w:val="20"/>
      <w:szCs w:val="20"/>
    </w:rPr>
  </w:style>
  <w:style w:type="paragraph" w:styleId="Textvbloku">
    <w:name w:val="Block Text"/>
    <w:basedOn w:val="Normln"/>
    <w:uiPriority w:val="99"/>
    <w:rsid w:val="002B6147"/>
    <w:pPr>
      <w:tabs>
        <w:tab w:val="left" w:pos="1276"/>
      </w:tabs>
      <w:ind w:left="684" w:right="-49"/>
    </w:pPr>
    <w:rPr>
      <w:rFonts w:ascii="Courier New" w:hAnsi="Courier New" w:cs="Courier New"/>
      <w:sz w:val="21"/>
    </w:rPr>
  </w:style>
  <w:style w:type="paragraph" w:styleId="Seznam">
    <w:name w:val="List"/>
    <w:basedOn w:val="Normln"/>
    <w:uiPriority w:val="99"/>
    <w:rsid w:val="002B6147"/>
    <w:pPr>
      <w:ind w:left="283" w:hanging="283"/>
      <w:jc w:val="both"/>
    </w:pPr>
  </w:style>
  <w:style w:type="paragraph" w:customStyle="1" w:styleId="text">
    <w:name w:val="text"/>
    <w:uiPriority w:val="99"/>
    <w:rsid w:val="002B6147"/>
    <w:pPr>
      <w:spacing w:before="120" w:line="360" w:lineRule="auto"/>
      <w:jc w:val="both"/>
    </w:pPr>
    <w:rPr>
      <w:sz w:val="24"/>
      <w:szCs w:val="20"/>
    </w:rPr>
  </w:style>
  <w:style w:type="paragraph" w:customStyle="1" w:styleId="Import9">
    <w:name w:val="Import 9"/>
    <w:basedOn w:val="Normln"/>
    <w:uiPriority w:val="99"/>
    <w:rsid w:val="002B614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firstLine="720"/>
    </w:pPr>
    <w:rPr>
      <w:rFonts w:ascii="Courier New" w:hAnsi="Courier New"/>
      <w:sz w:val="24"/>
    </w:rPr>
  </w:style>
  <w:style w:type="paragraph" w:styleId="Zkladntext3">
    <w:name w:val="Body Text 3"/>
    <w:basedOn w:val="Normln"/>
    <w:link w:val="Zkladntext3Char"/>
    <w:uiPriority w:val="99"/>
    <w:rsid w:val="002B6147"/>
    <w:pPr>
      <w:jc w:val="both"/>
    </w:pPr>
    <w:rPr>
      <w:rFonts w:ascii="Arial" w:hAnsi="Arial"/>
      <w:i/>
      <w:sz w:val="24"/>
    </w:rPr>
  </w:style>
  <w:style w:type="character" w:customStyle="1" w:styleId="Zkladntext3Char">
    <w:name w:val="Základní text 3 Char"/>
    <w:basedOn w:val="Standardnpsmoodstavce"/>
    <w:link w:val="Zkladntext3"/>
    <w:uiPriority w:val="99"/>
    <w:semiHidden/>
    <w:locked/>
    <w:rsid w:val="003F1FDF"/>
    <w:rPr>
      <w:rFonts w:cs="Times New Roman"/>
      <w:sz w:val="16"/>
      <w:szCs w:val="16"/>
    </w:rPr>
  </w:style>
  <w:style w:type="paragraph" w:styleId="Zhlav">
    <w:name w:val="header"/>
    <w:basedOn w:val="Normln"/>
    <w:link w:val="ZhlavChar"/>
    <w:uiPriority w:val="99"/>
    <w:rsid w:val="002B6147"/>
    <w:pPr>
      <w:tabs>
        <w:tab w:val="center" w:pos="4536"/>
        <w:tab w:val="right" w:pos="9072"/>
      </w:tabs>
    </w:pPr>
  </w:style>
  <w:style w:type="character" w:customStyle="1" w:styleId="ZhlavChar">
    <w:name w:val="Záhlaví Char"/>
    <w:basedOn w:val="Standardnpsmoodstavce"/>
    <w:link w:val="Zhlav"/>
    <w:uiPriority w:val="99"/>
    <w:locked/>
    <w:rsid w:val="00686F22"/>
    <w:rPr>
      <w:rFonts w:cs="Times New Roman"/>
    </w:rPr>
  </w:style>
  <w:style w:type="paragraph" w:styleId="Rozloendokumentu">
    <w:name w:val="Document Map"/>
    <w:basedOn w:val="Normln"/>
    <w:link w:val="RozloendokumentuChar"/>
    <w:uiPriority w:val="99"/>
    <w:semiHidden/>
    <w:rsid w:val="002B614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3F1FDF"/>
    <w:rPr>
      <w:rFonts w:cs="Times New Roman"/>
      <w:sz w:val="2"/>
    </w:rPr>
  </w:style>
  <w:style w:type="paragraph" w:styleId="Textbubliny">
    <w:name w:val="Balloon Text"/>
    <w:basedOn w:val="Normln"/>
    <w:link w:val="TextbublinyChar"/>
    <w:uiPriority w:val="99"/>
    <w:semiHidden/>
    <w:rsid w:val="002B614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F1FDF"/>
    <w:rPr>
      <w:rFonts w:cs="Times New Roman"/>
      <w:sz w:val="2"/>
    </w:rPr>
  </w:style>
  <w:style w:type="character" w:customStyle="1" w:styleId="Hypertextovodkaz1">
    <w:name w:val="Hypertextový odkaz1"/>
    <w:uiPriority w:val="99"/>
    <w:rsid w:val="005C702D"/>
    <w:rPr>
      <w:color w:val="0000FF"/>
      <w:u w:val="single"/>
    </w:rPr>
  </w:style>
  <w:style w:type="paragraph" w:customStyle="1" w:styleId="Zkladntext31">
    <w:name w:val="Základní text 31"/>
    <w:basedOn w:val="Normln"/>
    <w:uiPriority w:val="99"/>
    <w:rsid w:val="005C702D"/>
    <w:pPr>
      <w:overflowPunct w:val="0"/>
      <w:autoSpaceDE w:val="0"/>
      <w:autoSpaceDN w:val="0"/>
      <w:adjustRightInd w:val="0"/>
      <w:spacing w:after="120"/>
      <w:textAlignment w:val="baseline"/>
    </w:pPr>
    <w:rPr>
      <w:sz w:val="16"/>
    </w:rPr>
  </w:style>
  <w:style w:type="character" w:customStyle="1" w:styleId="Hypertextovodkaz2">
    <w:name w:val="Hypertextový odkaz2"/>
    <w:uiPriority w:val="99"/>
    <w:rsid w:val="005377C2"/>
    <w:rPr>
      <w:color w:val="0000FF"/>
      <w:u w:val="single"/>
    </w:rPr>
  </w:style>
  <w:style w:type="paragraph" w:customStyle="1" w:styleId="Zkladntext21">
    <w:name w:val="Základní text 21"/>
    <w:basedOn w:val="Normln"/>
    <w:uiPriority w:val="99"/>
    <w:rsid w:val="00DE106A"/>
    <w:pPr>
      <w:overflowPunct w:val="0"/>
      <w:autoSpaceDE w:val="0"/>
      <w:autoSpaceDN w:val="0"/>
      <w:adjustRightInd w:val="0"/>
      <w:ind w:left="708" w:hanging="708"/>
      <w:jc w:val="both"/>
      <w:textAlignment w:val="baseline"/>
    </w:pPr>
    <w:rPr>
      <w:sz w:val="24"/>
    </w:rPr>
  </w:style>
  <w:style w:type="paragraph" w:styleId="Bezmezer">
    <w:name w:val="No Spacing"/>
    <w:link w:val="BezmezerChar"/>
    <w:uiPriority w:val="99"/>
    <w:qFormat/>
    <w:rsid w:val="00690EDC"/>
    <w:rPr>
      <w:rFonts w:ascii="Calibri" w:hAnsi="Calibri"/>
      <w:lang w:eastAsia="en-US"/>
    </w:rPr>
  </w:style>
  <w:style w:type="character" w:customStyle="1" w:styleId="BezmezerChar">
    <w:name w:val="Bez mezer Char"/>
    <w:link w:val="Bezmezer"/>
    <w:uiPriority w:val="99"/>
    <w:locked/>
    <w:rsid w:val="00690EDC"/>
    <w:rPr>
      <w:rFonts w:ascii="Calibri" w:hAnsi="Calibri"/>
      <w:sz w:val="22"/>
      <w:lang w:eastAsia="en-US"/>
    </w:rPr>
  </w:style>
  <w:style w:type="paragraph" w:styleId="Textkomente">
    <w:name w:val="annotation text"/>
    <w:basedOn w:val="Normln"/>
    <w:link w:val="TextkomenteChar"/>
    <w:uiPriority w:val="99"/>
    <w:semiHidden/>
    <w:rsid w:val="00D92D98"/>
  </w:style>
  <w:style w:type="character" w:customStyle="1" w:styleId="TextkomenteChar">
    <w:name w:val="Text komentáře Char"/>
    <w:basedOn w:val="Standardnpsmoodstavce"/>
    <w:link w:val="Textkomente"/>
    <w:uiPriority w:val="99"/>
    <w:semiHidden/>
    <w:locked/>
    <w:rsid w:val="00D92D98"/>
    <w:rPr>
      <w:rFonts w:cs="Times New Roman"/>
    </w:rPr>
  </w:style>
  <w:style w:type="character" w:styleId="Odkaznakoment">
    <w:name w:val="annotation reference"/>
    <w:basedOn w:val="Standardnpsmoodstavce"/>
    <w:uiPriority w:val="99"/>
    <w:semiHidden/>
    <w:rsid w:val="00D92D98"/>
    <w:rPr>
      <w:rFonts w:cs="Times New Roman"/>
      <w:sz w:val="16"/>
    </w:rPr>
  </w:style>
  <w:style w:type="paragraph" w:styleId="Odstavecseseznamem">
    <w:name w:val="List Paragraph"/>
    <w:basedOn w:val="Normln"/>
    <w:uiPriority w:val="99"/>
    <w:qFormat/>
    <w:rsid w:val="00C16A99"/>
    <w:pPr>
      <w:ind w:left="720"/>
      <w:contextualSpacing/>
    </w:pPr>
  </w:style>
  <w:style w:type="paragraph" w:styleId="Pedmtkomente">
    <w:name w:val="annotation subject"/>
    <w:basedOn w:val="Textkomente"/>
    <w:next w:val="Textkomente"/>
    <w:link w:val="PedmtkomenteChar"/>
    <w:uiPriority w:val="99"/>
    <w:semiHidden/>
    <w:rsid w:val="002625FA"/>
    <w:rPr>
      <w:b/>
      <w:bCs/>
    </w:rPr>
  </w:style>
  <w:style w:type="character" w:customStyle="1" w:styleId="PedmtkomenteChar">
    <w:name w:val="Předmět komentáře Char"/>
    <w:basedOn w:val="TextkomenteChar"/>
    <w:link w:val="Pedmtkomente"/>
    <w:uiPriority w:val="99"/>
    <w:semiHidden/>
    <w:locked/>
    <w:rsid w:val="003F1FDF"/>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2135</Words>
  <Characters>12603</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Statutární město  Zlín, se sídlem náměstí Míru 12, Zlín,</vt:lpstr>
    </vt:vector>
  </TitlesOfParts>
  <Company/>
  <LinksUpToDate>false</LinksUpToDate>
  <CharactersWithSpaces>14709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Statutární město  Zlín, se sídlem náměstí Míru 12, Zlín,</dc:title>
  <dc:subject/>
  <dc:creator>JUDr. Stanislav Knotek</dc:creator>
  <cp:keywords/>
  <dc:description/>
  <cp:lastModifiedBy>pcreditel@seznam.cz</cp:lastModifiedBy>
  <cp:revision>6</cp:revision>
  <cp:lastPrinted>2008-08-29T12:52:00Z</cp:lastPrinted>
  <dcterms:created xsi:type="dcterms:W3CDTF">2022-10-17T10:41:00Z</dcterms:created>
  <dcterms:modified xsi:type="dcterms:W3CDTF">2022-10-21T05:56:00Z</dcterms:modified>
</cp:coreProperties>
</file>